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F4D3" w14:textId="77777777" w:rsidR="00321579" w:rsidRDefault="00321579"/>
    <w:p w14:paraId="30D3057D" w14:textId="6A2F3502" w:rsidR="00321579" w:rsidRDefault="009724BC">
      <w:pPr>
        <w:pStyle w:val="Level1"/>
        <w:tabs>
          <w:tab w:val="left" w:pos="0"/>
        </w:tabs>
      </w:pPr>
      <w:r>
        <w:rPr>
          <w:b/>
        </w:rPr>
        <w:t>1</w:t>
      </w:r>
      <w:r w:rsidR="00321579">
        <w:rPr>
          <w:b/>
        </w:rPr>
        <w:t>.</w:t>
      </w:r>
      <w:r w:rsidR="00321579">
        <w:rPr>
          <w:b/>
        </w:rPr>
        <w:tab/>
        <w:t>COURSE TITLE</w:t>
      </w:r>
      <w:r w:rsidR="00EE74B8">
        <w:rPr>
          <w:b/>
        </w:rPr>
        <w:t>*</w:t>
      </w:r>
      <w:r w:rsidR="00321579">
        <w:rPr>
          <w:b/>
        </w:rPr>
        <w:t>:</w:t>
      </w:r>
      <w:r w:rsidR="00321579">
        <w:t xml:space="preserve">    </w:t>
      </w:r>
      <w:r w:rsidR="00762BE6">
        <w:rPr>
          <w:szCs w:val="24"/>
        </w:rPr>
        <w:t>Differential Equations</w:t>
      </w:r>
    </w:p>
    <w:p w14:paraId="2A866726" w14:textId="77777777" w:rsidR="00321579" w:rsidRDefault="00321579"/>
    <w:p w14:paraId="27E50BD0" w14:textId="799B5B5C" w:rsidR="00321579" w:rsidRPr="001A5029" w:rsidRDefault="00A342AA">
      <w:pPr>
        <w:contextualSpacing/>
        <w:rPr>
          <w:b/>
        </w:rPr>
      </w:pPr>
      <w:r>
        <w:t>2.</w:t>
      </w:r>
      <w:r>
        <w:tab/>
      </w:r>
      <w:r w:rsidRPr="00A342AA">
        <w:rPr>
          <w:b/>
        </w:rPr>
        <w:t xml:space="preserve">CATALOG – PREFIX/COURSE NUMBER/COURSE SECTION*: </w:t>
      </w:r>
      <w:r w:rsidR="001A5029">
        <w:rPr>
          <w:b/>
        </w:rPr>
        <w:t>MATH 2230</w:t>
      </w:r>
    </w:p>
    <w:p w14:paraId="7AD4C677" w14:textId="77777777" w:rsidR="00A342AA" w:rsidRDefault="00A342AA"/>
    <w:p w14:paraId="4C4E67A7" w14:textId="7B759896" w:rsidR="00A44143" w:rsidRDefault="009724BC" w:rsidP="00A44143">
      <w:pPr>
        <w:spacing w:after="200"/>
      </w:pPr>
      <w:r>
        <w:rPr>
          <w:b/>
        </w:rPr>
        <w:t>3</w:t>
      </w:r>
      <w:r w:rsidR="00321579">
        <w:rPr>
          <w:b/>
        </w:rPr>
        <w:t xml:space="preserve">.       </w:t>
      </w:r>
      <w:r w:rsidR="00980D8F">
        <w:rPr>
          <w:b/>
        </w:rPr>
        <w:t xml:space="preserve">  </w:t>
      </w:r>
      <w:r w:rsidR="00321579">
        <w:rPr>
          <w:b/>
        </w:rPr>
        <w:t>PREREQUISITE</w:t>
      </w:r>
      <w:r w:rsidR="00980D8F">
        <w:rPr>
          <w:b/>
        </w:rPr>
        <w:t>*</w:t>
      </w:r>
      <w:r w:rsidR="00321579">
        <w:rPr>
          <w:b/>
        </w:rPr>
        <w:t>:</w:t>
      </w:r>
      <w:r w:rsidR="00321579">
        <w:t xml:space="preserve">   </w:t>
      </w:r>
      <w:r w:rsidR="004E526E">
        <w:t>Math 2222 or the equivalent of two semesters of Calculus.</w:t>
      </w:r>
    </w:p>
    <w:p w14:paraId="41D399FF" w14:textId="696BA37B" w:rsidR="00980D8F" w:rsidRDefault="00980D8F" w:rsidP="00980D8F">
      <w:pPr>
        <w:widowControl/>
        <w:ind w:left="1080" w:hanging="360"/>
        <w:contextualSpacing/>
        <w:rPr>
          <w:rFonts w:eastAsia="Times New Roman"/>
          <w:b/>
          <w:color w:val="auto"/>
        </w:rPr>
      </w:pPr>
      <w:r w:rsidRPr="00980D8F">
        <w:rPr>
          <w:rFonts w:eastAsia="Times New Roman"/>
          <w:b/>
          <w:color w:val="auto"/>
        </w:rPr>
        <w:t>COREQUISITE(S)*: None</w:t>
      </w:r>
    </w:p>
    <w:p w14:paraId="616BA296" w14:textId="77777777" w:rsidR="00980D8F" w:rsidRPr="00980D8F" w:rsidRDefault="00980D8F" w:rsidP="00980D8F">
      <w:pPr>
        <w:widowControl/>
        <w:ind w:left="1080" w:hanging="360"/>
        <w:contextualSpacing/>
        <w:rPr>
          <w:rFonts w:eastAsia="Times New Roman"/>
          <w:bCs/>
          <w:color w:val="auto"/>
        </w:rPr>
      </w:pPr>
    </w:p>
    <w:p w14:paraId="1BC7A71D" w14:textId="77777777" w:rsidR="0015674A" w:rsidRPr="0015674A" w:rsidRDefault="0015674A" w:rsidP="0015674A">
      <w:pPr>
        <w:widowControl/>
        <w:ind w:left="720" w:hanging="720"/>
        <w:contextualSpacing/>
        <w:rPr>
          <w:rFonts w:eastAsia="Times New Roman"/>
          <w:b/>
          <w:color w:val="auto"/>
        </w:rPr>
      </w:pPr>
      <w:r w:rsidRPr="0015674A">
        <w:rPr>
          <w:rFonts w:eastAsia="Calibri"/>
          <w:b/>
          <w:color w:val="auto"/>
        </w:rPr>
        <w:t>4.</w:t>
      </w:r>
      <w:r w:rsidRPr="0015674A">
        <w:rPr>
          <w:rFonts w:eastAsia="Times New Roman"/>
          <w:b/>
          <w:color w:val="auto"/>
        </w:rPr>
        <w:t xml:space="preserve"> </w:t>
      </w:r>
      <w:r w:rsidRPr="0015674A">
        <w:rPr>
          <w:rFonts w:eastAsia="Times New Roman"/>
          <w:b/>
          <w:color w:val="auto"/>
        </w:rPr>
        <w:tab/>
        <w:t>COURSE TIME/LOCATION/MODALITY: (</w:t>
      </w:r>
      <w:r w:rsidRPr="0015674A">
        <w:rPr>
          <w:rFonts w:eastAsia="Times New Roman"/>
          <w:b/>
          <w:i/>
          <w:color w:val="auto"/>
          <w:u w:val="single"/>
        </w:rPr>
        <w:t>Course Syllabus – Individual Instructor Specific</w:t>
      </w:r>
      <w:r w:rsidRPr="0015674A">
        <w:rPr>
          <w:rFonts w:eastAsia="Times New Roman"/>
          <w:b/>
          <w:color w:val="auto"/>
        </w:rPr>
        <w:t>)</w:t>
      </w:r>
    </w:p>
    <w:p w14:paraId="124FD8D0" w14:textId="77777777" w:rsidR="006C7564" w:rsidRPr="006C7564" w:rsidRDefault="006C7564" w:rsidP="006C7564">
      <w:pPr>
        <w:widowControl/>
        <w:rPr>
          <w:rFonts w:eastAsia="Times New Roman"/>
          <w:b/>
          <w:bCs/>
          <w:color w:val="0070C0"/>
        </w:rPr>
      </w:pPr>
    </w:p>
    <w:p w14:paraId="1C3D6E1E" w14:textId="621D1211"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3B3F14">
        <w:rPr>
          <w:b/>
        </w:rPr>
        <w:t>*</w:t>
      </w:r>
      <w:r w:rsidR="00321579">
        <w:rPr>
          <w:b/>
        </w:rPr>
        <w:t>:</w:t>
      </w:r>
      <w:r w:rsidR="00321579">
        <w:t xml:space="preserve">    </w:t>
      </w:r>
      <w:r w:rsidR="00DA3784">
        <w:t>4</w:t>
      </w:r>
      <w:r>
        <w:tab/>
      </w:r>
      <w:r w:rsidR="00321579">
        <w:rPr>
          <w:b/>
        </w:rPr>
        <w:t>LECTURE HOURS</w:t>
      </w:r>
      <w:r w:rsidR="003B3F14">
        <w:rPr>
          <w:b/>
        </w:rPr>
        <w:t>*</w:t>
      </w:r>
      <w:r w:rsidR="00321579">
        <w:rPr>
          <w:b/>
        </w:rPr>
        <w:t>:</w:t>
      </w:r>
      <w:r w:rsidR="00B83F2E">
        <w:t xml:space="preserve">  </w:t>
      </w:r>
      <w:r w:rsidR="00DA3784">
        <w:t>4</w:t>
      </w:r>
    </w:p>
    <w:p w14:paraId="7BB64478" w14:textId="27F4A376" w:rsidR="00321579" w:rsidRDefault="00321579" w:rsidP="009724BC">
      <w:pPr>
        <w:tabs>
          <w:tab w:val="left" w:pos="0"/>
          <w:tab w:val="left" w:pos="720"/>
        </w:tabs>
        <w:ind w:left="5040" w:hanging="4320"/>
        <w:rPr>
          <w:b/>
        </w:rPr>
      </w:pPr>
      <w:r>
        <w:rPr>
          <w:b/>
        </w:rPr>
        <w:t>LABORATORY HOURS</w:t>
      </w:r>
      <w:r w:rsidR="003B3F14">
        <w:rPr>
          <w:b/>
        </w:rPr>
        <w:t>*</w:t>
      </w:r>
      <w:r>
        <w:rPr>
          <w:b/>
        </w:rPr>
        <w:t>:</w:t>
      </w:r>
      <w:r>
        <w:t xml:space="preserve"> </w:t>
      </w:r>
      <w:r w:rsidR="00F659B4">
        <w:t>0</w:t>
      </w:r>
      <w:r w:rsidR="009724BC">
        <w:t xml:space="preserve">  </w:t>
      </w:r>
      <w:r>
        <w:tab/>
      </w:r>
      <w:r>
        <w:rPr>
          <w:b/>
        </w:rPr>
        <w:t>OBSERVATION HOURS</w:t>
      </w:r>
      <w:r w:rsidR="003B3F14">
        <w:rPr>
          <w:b/>
        </w:rPr>
        <w:t>*</w:t>
      </w:r>
      <w:bookmarkStart w:id="0" w:name="_GoBack"/>
      <w:bookmarkEnd w:id="0"/>
      <w:r>
        <w:rPr>
          <w:b/>
        </w:rPr>
        <w:t>:</w:t>
      </w:r>
      <w:r w:rsidR="00F659B4">
        <w:rPr>
          <w:b/>
        </w:rPr>
        <w:t xml:space="preserve"> </w:t>
      </w:r>
      <w:r w:rsidR="00F659B4" w:rsidRPr="00F659B4">
        <w:t>0</w:t>
      </w:r>
    </w:p>
    <w:p w14:paraId="1A6DAC0D" w14:textId="77777777" w:rsidR="00321579" w:rsidRDefault="00321579"/>
    <w:p w14:paraId="66C69F5A" w14:textId="77777777" w:rsidR="00C92CAD" w:rsidRPr="00C92CAD" w:rsidRDefault="00C92CAD" w:rsidP="00C92CAD">
      <w:pPr>
        <w:widowControl/>
        <w:ind w:left="720" w:hanging="720"/>
        <w:contextualSpacing/>
        <w:rPr>
          <w:rFonts w:eastAsia="Times New Roman"/>
          <w:b/>
          <w:color w:val="auto"/>
        </w:rPr>
      </w:pPr>
      <w:r w:rsidRPr="00C92CAD">
        <w:rPr>
          <w:rFonts w:eastAsia="Times New Roman"/>
          <w:b/>
          <w:color w:val="auto"/>
        </w:rPr>
        <w:t>6.</w:t>
      </w:r>
      <w:r w:rsidRPr="00C92CAD">
        <w:rPr>
          <w:rFonts w:eastAsia="Times New Roman"/>
          <w:b/>
          <w:color w:val="auto"/>
        </w:rPr>
        <w:tab/>
        <w:t xml:space="preserve">FACULTY CONTACT INFORMATION: </w:t>
      </w:r>
      <w:r w:rsidRPr="00C92CAD">
        <w:rPr>
          <w:rFonts w:eastAsia="Times New Roman"/>
          <w:b/>
          <w:i/>
          <w:color w:val="auto"/>
          <w:u w:val="single"/>
        </w:rPr>
        <w:t>(Course Syllabus – Individual Instructor Specific)</w:t>
      </w:r>
    </w:p>
    <w:p w14:paraId="29B6AC67" w14:textId="77777777" w:rsidR="009724BC" w:rsidRDefault="009724BC">
      <w:pPr>
        <w:rPr>
          <w:b/>
        </w:rPr>
      </w:pPr>
    </w:p>
    <w:p w14:paraId="7C6E3D52" w14:textId="17B9FEA6" w:rsidR="00321579" w:rsidRDefault="009724BC" w:rsidP="00FC3030">
      <w:pPr>
        <w:tabs>
          <w:tab w:val="left" w:pos="720"/>
        </w:tabs>
        <w:rPr>
          <w:b/>
        </w:rPr>
      </w:pPr>
      <w:r>
        <w:rPr>
          <w:b/>
        </w:rPr>
        <w:t>7</w:t>
      </w:r>
      <w:r w:rsidR="00321579">
        <w:rPr>
          <w:b/>
        </w:rPr>
        <w:t xml:space="preserve">.     </w:t>
      </w:r>
      <w:r w:rsidR="00FC3030">
        <w:rPr>
          <w:b/>
        </w:rPr>
        <w:tab/>
      </w:r>
      <w:r w:rsidR="00321579">
        <w:rPr>
          <w:b/>
        </w:rPr>
        <w:t>COURSE DESCRIPTION</w:t>
      </w:r>
      <w:r w:rsidR="00C92CAD">
        <w:rPr>
          <w:b/>
        </w:rPr>
        <w:t>*</w:t>
      </w:r>
      <w:r w:rsidR="00321579">
        <w:rPr>
          <w:b/>
        </w:rPr>
        <w:t>:</w:t>
      </w:r>
    </w:p>
    <w:p w14:paraId="2C336162" w14:textId="77777777" w:rsidR="00321579" w:rsidRDefault="00321579"/>
    <w:p w14:paraId="4BB2FAEF" w14:textId="1D89D213" w:rsidR="00FC3030" w:rsidRPr="00FC3030" w:rsidRDefault="00FC3030" w:rsidP="00FC3030">
      <w:pPr>
        <w:ind w:left="720"/>
        <w:rPr>
          <w:rFonts w:eastAsia="Times New Roman"/>
          <w:color w:val="auto"/>
        </w:rPr>
      </w:pPr>
      <w:r>
        <w:rPr>
          <w:b/>
          <w:bCs/>
        </w:rPr>
        <w:t>T</w:t>
      </w:r>
      <w:r w:rsidRPr="00FC3030">
        <w:rPr>
          <w:rFonts w:eastAsia="Times New Roman"/>
          <w:color w:val="auto"/>
        </w:rPr>
        <w:t>his course is an introduction to ordinary differential equations.  Topics include first-order and higher order differential equations, power series solutions, polynomial operators, Laplace transforms, and numerical methods for solving ordinary differential equations.  Applications to physical problems will be emphasized.</w:t>
      </w:r>
    </w:p>
    <w:p w14:paraId="4669925D" w14:textId="39E97179" w:rsidR="009724BC" w:rsidRDefault="009724BC" w:rsidP="00C52131">
      <w:pPr>
        <w:rPr>
          <w:b/>
          <w:bCs/>
        </w:rPr>
      </w:pPr>
    </w:p>
    <w:p w14:paraId="4C040B42" w14:textId="22407068" w:rsidR="009724BC" w:rsidRDefault="000C134E" w:rsidP="00FC3030">
      <w:pPr>
        <w:tabs>
          <w:tab w:val="left" w:pos="720"/>
        </w:tabs>
        <w:rPr>
          <w:b/>
        </w:rPr>
      </w:pPr>
      <w:r>
        <w:rPr>
          <w:b/>
        </w:rPr>
        <w:t xml:space="preserve">8.   </w:t>
      </w:r>
      <w:r w:rsidR="00FC3030">
        <w:rPr>
          <w:b/>
        </w:rPr>
        <w:tab/>
      </w:r>
      <w:r>
        <w:rPr>
          <w:b/>
        </w:rPr>
        <w:t xml:space="preserve">LEARNING </w:t>
      </w:r>
      <w:r w:rsidR="002D762C">
        <w:rPr>
          <w:b/>
        </w:rPr>
        <w:t>O</w:t>
      </w:r>
      <w:r w:rsidR="005A48BC">
        <w:rPr>
          <w:b/>
        </w:rPr>
        <w:t>UTCOMES</w:t>
      </w:r>
      <w:r w:rsidR="004D4C43">
        <w:rPr>
          <w:b/>
        </w:rPr>
        <w:t>*</w:t>
      </w:r>
      <w:r w:rsidR="009724BC">
        <w:rPr>
          <w:b/>
        </w:rPr>
        <w:t>:</w:t>
      </w:r>
    </w:p>
    <w:p w14:paraId="4A00D8DA" w14:textId="1D8C0547" w:rsidR="00FC3030" w:rsidRDefault="00FC3030" w:rsidP="00FC3030">
      <w:pPr>
        <w:tabs>
          <w:tab w:val="left" w:pos="720"/>
        </w:tabs>
      </w:pPr>
    </w:p>
    <w:p w14:paraId="58B1F7CA" w14:textId="77777777" w:rsidR="00AF400F" w:rsidRPr="00AF400F" w:rsidRDefault="00FC3030" w:rsidP="00AF400F">
      <w:pPr>
        <w:rPr>
          <w:rFonts w:eastAsia="Times New Roman"/>
          <w:color w:val="auto"/>
        </w:rPr>
      </w:pPr>
      <w:r>
        <w:tab/>
      </w:r>
      <w:r w:rsidR="00AF400F" w:rsidRPr="00AF400F">
        <w:rPr>
          <w:rFonts w:eastAsia="Times New Roman"/>
          <w:color w:val="auto"/>
        </w:rPr>
        <w:t>At the completion of this course the student will be able to:</w:t>
      </w:r>
    </w:p>
    <w:p w14:paraId="3E7BD67A" w14:textId="77777777" w:rsidR="00AF400F" w:rsidRPr="00AF400F" w:rsidRDefault="00AF400F" w:rsidP="00AF400F">
      <w:pPr>
        <w:autoSpaceDE w:val="0"/>
        <w:autoSpaceDN w:val="0"/>
        <w:adjustRightInd w:val="0"/>
        <w:rPr>
          <w:rFonts w:eastAsia="Times New Roman"/>
          <w:color w:val="auto"/>
        </w:rPr>
      </w:pPr>
    </w:p>
    <w:p w14:paraId="2FDFD4D9" w14:textId="477937CA" w:rsidR="00AF400F" w:rsidRPr="00AF400F" w:rsidRDefault="00AF400F" w:rsidP="00AF400F">
      <w:pPr>
        <w:numPr>
          <w:ilvl w:val="0"/>
          <w:numId w:val="9"/>
        </w:numPr>
        <w:autoSpaceDE w:val="0"/>
        <w:autoSpaceDN w:val="0"/>
        <w:adjustRightInd w:val="0"/>
        <w:rPr>
          <w:rFonts w:eastAsia="Times New Roman"/>
        </w:rPr>
      </w:pPr>
      <w:r w:rsidRPr="00AF400F">
        <w:rPr>
          <w:rFonts w:eastAsia="Times New Roman"/>
          <w:szCs w:val="28"/>
        </w:rPr>
        <w:t>Solve first-order differential equations that are separable, linear or exact.</w:t>
      </w:r>
      <w:r w:rsidR="00F60C18">
        <w:rPr>
          <w:rFonts w:eastAsia="Times New Roman"/>
          <w:szCs w:val="28"/>
        </w:rPr>
        <w:t xml:space="preserve"> </w:t>
      </w:r>
      <w:bookmarkStart w:id="1" w:name="_Hlk101448931"/>
      <w:r w:rsidR="00A44143">
        <w:rPr>
          <w:rFonts w:eastAsia="Times New Roman"/>
          <w:szCs w:val="28"/>
        </w:rPr>
        <w:t>(OMT020 – Outcome 1)</w:t>
      </w:r>
    </w:p>
    <w:bookmarkEnd w:id="1"/>
    <w:p w14:paraId="38F54A18" w14:textId="5271D8DC"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Solve first-order differential equations by making the appropriate substitutions, including homogeneous and Bernoulli equations</w:t>
      </w:r>
      <w:r w:rsidRPr="00AF400F">
        <w:rPr>
          <w:rFonts w:eastAsia="Times New Roman"/>
          <w:color w:val="auto"/>
        </w:rPr>
        <w:t>.</w:t>
      </w:r>
      <w:r w:rsidR="00A44143" w:rsidRPr="00A44143">
        <w:rPr>
          <w:rFonts w:eastAsia="Times New Roman"/>
          <w:szCs w:val="28"/>
        </w:rPr>
        <w:t xml:space="preserve"> </w:t>
      </w:r>
      <w:r w:rsidR="00A44143">
        <w:rPr>
          <w:rFonts w:eastAsia="Times New Roman"/>
          <w:szCs w:val="28"/>
        </w:rPr>
        <w:t>(OMT020 – Outcome 2)</w:t>
      </w:r>
      <w:r w:rsidR="00A44143" w:rsidRPr="00A44143">
        <w:rPr>
          <w:rFonts w:eastAsia="Times New Roman"/>
          <w:color w:val="auto"/>
        </w:rPr>
        <w:t xml:space="preserve"> </w:t>
      </w:r>
    </w:p>
    <w:p w14:paraId="35285C93" w14:textId="1D251249" w:rsidR="00AF400F" w:rsidRPr="004D4C43" w:rsidRDefault="00AF400F" w:rsidP="00A44143">
      <w:pPr>
        <w:numPr>
          <w:ilvl w:val="0"/>
          <w:numId w:val="9"/>
        </w:numPr>
        <w:autoSpaceDE w:val="0"/>
        <w:autoSpaceDN w:val="0"/>
        <w:adjustRightInd w:val="0"/>
        <w:rPr>
          <w:rFonts w:eastAsia="Times New Roman"/>
        </w:rPr>
      </w:pPr>
      <w:r w:rsidRPr="00AF400F">
        <w:rPr>
          <w:rFonts w:eastAsia="Times New Roman"/>
          <w:szCs w:val="28"/>
        </w:rPr>
        <w:t>Use linear or nonlinear first-order differential equations to solve application problems such as exponential growth and decay, population logistics growth, velocity, solution mixtures, two component series circuits and chemical reactions.</w:t>
      </w:r>
      <w:r w:rsidR="00A44143">
        <w:rPr>
          <w:rFonts w:eastAsia="Times New Roman"/>
          <w:szCs w:val="28"/>
        </w:rPr>
        <w:t xml:space="preserve"> (OMT020 – Outcome 3)</w:t>
      </w:r>
    </w:p>
    <w:p w14:paraId="323B3F74" w14:textId="25FE232D" w:rsidR="004D4C43" w:rsidRDefault="004D4C43" w:rsidP="004D4C43">
      <w:pPr>
        <w:autoSpaceDE w:val="0"/>
        <w:autoSpaceDN w:val="0"/>
        <w:adjustRightInd w:val="0"/>
        <w:rPr>
          <w:rFonts w:eastAsia="Times New Roman"/>
        </w:rPr>
      </w:pPr>
    </w:p>
    <w:p w14:paraId="21984D9E" w14:textId="77777777" w:rsidR="004D4C43" w:rsidRPr="00AF400F" w:rsidRDefault="004D4C43" w:rsidP="004D4C43">
      <w:pPr>
        <w:autoSpaceDE w:val="0"/>
        <w:autoSpaceDN w:val="0"/>
        <w:adjustRightInd w:val="0"/>
        <w:rPr>
          <w:rFonts w:eastAsia="Times New Roman"/>
        </w:rPr>
      </w:pPr>
    </w:p>
    <w:p w14:paraId="3919C57C" w14:textId="7F4600B0" w:rsidR="00A44143" w:rsidRPr="004D4C43" w:rsidRDefault="00AF400F" w:rsidP="004D4C43">
      <w:pPr>
        <w:numPr>
          <w:ilvl w:val="0"/>
          <w:numId w:val="9"/>
        </w:numPr>
        <w:autoSpaceDE w:val="0"/>
        <w:autoSpaceDN w:val="0"/>
        <w:adjustRightInd w:val="0"/>
        <w:rPr>
          <w:rFonts w:eastAsia="Times New Roman"/>
        </w:rPr>
      </w:pPr>
      <w:r w:rsidRPr="00AF400F">
        <w:rPr>
          <w:rFonts w:eastAsia="Times New Roman"/>
          <w:szCs w:val="28"/>
        </w:rPr>
        <w:lastRenderedPageBreak/>
        <w:t>Understand the relationship between slope fields and solution curves for differential equations. Use a slope field and an initial condition to estimate a solution curve to a differential equation.</w:t>
      </w:r>
      <w:r w:rsidR="00A44143" w:rsidRPr="00A44143">
        <w:rPr>
          <w:rFonts w:eastAsia="Times New Roman"/>
          <w:szCs w:val="28"/>
        </w:rPr>
        <w:t xml:space="preserve"> (OMT020 – Outcome 4)</w:t>
      </w:r>
    </w:p>
    <w:p w14:paraId="520BC674" w14:textId="08206498"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Solve higher-order homogeneous linear equations with constant coefficients.</w:t>
      </w:r>
      <w:r w:rsidR="00A44143">
        <w:rPr>
          <w:rFonts w:eastAsia="Times New Roman"/>
          <w:szCs w:val="28"/>
        </w:rPr>
        <w:t xml:space="preserve"> (OMT020 – Outcome 7)</w:t>
      </w:r>
    </w:p>
    <w:p w14:paraId="28C92017" w14:textId="365B9E41"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Solve higher-order non-homogeneous linear equations with constant coefficients by the method of undetermined coefficients.</w:t>
      </w:r>
      <w:r w:rsidR="00A44143">
        <w:rPr>
          <w:rFonts w:eastAsia="Times New Roman"/>
          <w:szCs w:val="28"/>
        </w:rPr>
        <w:t xml:space="preserve"> (OMT020 – Outcome 8)</w:t>
      </w:r>
    </w:p>
    <w:p w14:paraId="46E0E4ED" w14:textId="6173B67C"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Solve higher-order non-homogeneous linear equations by the method of variation of parameters.</w:t>
      </w:r>
      <w:r w:rsidR="00A44143">
        <w:rPr>
          <w:rFonts w:eastAsia="Times New Roman"/>
          <w:szCs w:val="28"/>
        </w:rPr>
        <w:t xml:space="preserve"> (OMT020 – Outcome 9)</w:t>
      </w:r>
    </w:p>
    <w:p w14:paraId="3CBB3862" w14:textId="1012CAC4"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Use linear second-order differential equations to solve application problems such as spring/mass system motion problems, acceleration, or three component series circuits.</w:t>
      </w:r>
      <w:r w:rsidR="00A44143">
        <w:rPr>
          <w:rFonts w:eastAsia="Times New Roman"/>
          <w:szCs w:val="28"/>
        </w:rPr>
        <w:t xml:space="preserve"> (OMT020 – Outcome 10)</w:t>
      </w:r>
    </w:p>
    <w:p w14:paraId="756ECABC" w14:textId="28F4D56B" w:rsidR="00AF400F" w:rsidRPr="00AF400F" w:rsidRDefault="00AF400F" w:rsidP="00A44143">
      <w:pPr>
        <w:numPr>
          <w:ilvl w:val="0"/>
          <w:numId w:val="9"/>
        </w:numPr>
        <w:autoSpaceDE w:val="0"/>
        <w:autoSpaceDN w:val="0"/>
        <w:adjustRightInd w:val="0"/>
        <w:rPr>
          <w:rFonts w:eastAsia="Times New Roman"/>
        </w:rPr>
      </w:pPr>
      <w:r w:rsidRPr="00AF400F">
        <w:rPr>
          <w:rFonts w:ascii="Times-Roman" w:eastAsia="Times New Roman" w:hAnsi="Times-Roman"/>
          <w:color w:val="auto"/>
          <w:szCs w:val="36"/>
        </w:rPr>
        <w:t>Solve application problems requiring the use of higher-order differential equations with boundary conditions.</w:t>
      </w:r>
      <w:r w:rsidR="00A44143">
        <w:rPr>
          <w:rFonts w:ascii="Times-Roman" w:eastAsia="Times New Roman" w:hAnsi="Times-Roman"/>
          <w:color w:val="auto"/>
          <w:szCs w:val="36"/>
        </w:rPr>
        <w:t xml:space="preserve"> </w:t>
      </w:r>
      <w:r w:rsidR="00A44143">
        <w:rPr>
          <w:rFonts w:eastAsia="Times New Roman"/>
          <w:szCs w:val="28"/>
        </w:rPr>
        <w:t>(OMT020 – Outcome 11)</w:t>
      </w:r>
    </w:p>
    <w:p w14:paraId="366484E9" w14:textId="6F70A74C" w:rsidR="00AF400F" w:rsidRPr="00AF400F" w:rsidRDefault="00AF400F" w:rsidP="00A44143">
      <w:pPr>
        <w:numPr>
          <w:ilvl w:val="0"/>
          <w:numId w:val="9"/>
        </w:numPr>
        <w:autoSpaceDE w:val="0"/>
        <w:autoSpaceDN w:val="0"/>
        <w:adjustRightInd w:val="0"/>
        <w:rPr>
          <w:rFonts w:eastAsia="Times New Roman"/>
        </w:rPr>
      </w:pPr>
      <w:r w:rsidRPr="00AF400F">
        <w:rPr>
          <w:rFonts w:eastAsia="Times New Roman"/>
          <w:szCs w:val="28"/>
        </w:rPr>
        <w:t>Use power series to solve higher-order differential equations about ordinary or singular points.</w:t>
      </w:r>
      <w:r w:rsidR="00A44143">
        <w:rPr>
          <w:rFonts w:eastAsia="Times New Roman"/>
          <w:szCs w:val="28"/>
        </w:rPr>
        <w:t xml:space="preserve"> (OMT020 – Outcome 12)</w:t>
      </w:r>
    </w:p>
    <w:p w14:paraId="494BA6CD" w14:textId="0C4E065E" w:rsidR="00AF400F" w:rsidRPr="00AF400F" w:rsidRDefault="00AF400F" w:rsidP="00493A74">
      <w:pPr>
        <w:numPr>
          <w:ilvl w:val="0"/>
          <w:numId w:val="9"/>
        </w:numPr>
        <w:autoSpaceDE w:val="0"/>
        <w:autoSpaceDN w:val="0"/>
        <w:adjustRightInd w:val="0"/>
        <w:rPr>
          <w:rFonts w:eastAsia="Times New Roman"/>
        </w:rPr>
      </w:pPr>
      <w:r w:rsidRPr="00AF400F">
        <w:rPr>
          <w:rFonts w:eastAsia="Times New Roman"/>
          <w:szCs w:val="28"/>
        </w:rPr>
        <w:t>Perform operations with Laplace and inverse Laplace transforms to solve higher-order differential equations.</w:t>
      </w:r>
      <w:r w:rsidR="00493A74" w:rsidRPr="00493A74">
        <w:rPr>
          <w:rFonts w:eastAsia="Times New Roman"/>
          <w:szCs w:val="28"/>
        </w:rPr>
        <w:t xml:space="preserve"> </w:t>
      </w:r>
      <w:r w:rsidR="00493A74">
        <w:rPr>
          <w:rFonts w:eastAsia="Times New Roman"/>
          <w:szCs w:val="28"/>
        </w:rPr>
        <w:t>(OMT020 – Outcome 14)</w:t>
      </w:r>
      <w:r w:rsidR="00493A74" w:rsidRPr="00493A74">
        <w:rPr>
          <w:rFonts w:eastAsia="Times New Roman"/>
          <w:szCs w:val="28"/>
        </w:rPr>
        <w:t xml:space="preserve"> </w:t>
      </w:r>
    </w:p>
    <w:p w14:paraId="5230C6EE" w14:textId="62A67951" w:rsidR="009724BC" w:rsidRPr="003C57ED" w:rsidRDefault="00AF400F" w:rsidP="009724BC">
      <w:pPr>
        <w:numPr>
          <w:ilvl w:val="0"/>
          <w:numId w:val="9"/>
        </w:numPr>
        <w:autoSpaceDE w:val="0"/>
        <w:autoSpaceDN w:val="0"/>
        <w:adjustRightInd w:val="0"/>
        <w:rPr>
          <w:rFonts w:eastAsia="Times New Roman"/>
          <w:color w:val="auto"/>
        </w:rPr>
      </w:pPr>
      <w:r w:rsidRPr="00AF400F">
        <w:rPr>
          <w:rFonts w:eastAsia="Times New Roman"/>
          <w:szCs w:val="28"/>
        </w:rPr>
        <w:t>Use polynomial operators and their inverses to solve linear differential equations.</w:t>
      </w:r>
    </w:p>
    <w:p w14:paraId="097A1E28" w14:textId="6152902C" w:rsidR="00937C91" w:rsidRDefault="00FC3030" w:rsidP="00C52131">
      <w:pPr>
        <w:rPr>
          <w:b/>
          <w:bCs/>
        </w:rPr>
      </w:pPr>
      <w:r>
        <w:rPr>
          <w:b/>
          <w:bCs/>
        </w:rPr>
        <w:tab/>
      </w:r>
    </w:p>
    <w:p w14:paraId="481B1E44" w14:textId="3B954CF5" w:rsidR="000C134E" w:rsidRDefault="000C134E" w:rsidP="000C134E">
      <w:pPr>
        <w:widowControl/>
        <w:tabs>
          <w:tab w:val="left" w:pos="720"/>
        </w:tabs>
        <w:rPr>
          <w:rFonts w:eastAsiaTheme="minorHAnsi"/>
          <w:color w:val="auto"/>
        </w:rPr>
      </w:pPr>
      <w:r w:rsidRPr="000C134E">
        <w:rPr>
          <w:rFonts w:eastAsiaTheme="minorHAnsi"/>
          <w:b/>
          <w:bCs/>
          <w:color w:val="auto"/>
        </w:rPr>
        <w:t>9.       ADOPTED TEXT(S)</w:t>
      </w:r>
      <w:r w:rsidR="004D4C43">
        <w:rPr>
          <w:rFonts w:eastAsiaTheme="minorHAnsi"/>
          <w:b/>
          <w:bCs/>
          <w:color w:val="auto"/>
        </w:rPr>
        <w:t>*</w:t>
      </w:r>
      <w:r w:rsidRPr="000C134E">
        <w:rPr>
          <w:rFonts w:eastAsiaTheme="minorHAnsi"/>
          <w:b/>
          <w:bCs/>
          <w:color w:val="auto"/>
        </w:rPr>
        <w:t>:</w:t>
      </w:r>
      <w:r w:rsidRPr="000C134E">
        <w:rPr>
          <w:rFonts w:eastAsiaTheme="minorHAnsi"/>
          <w:color w:val="auto"/>
        </w:rPr>
        <w:t xml:space="preserve">    </w:t>
      </w:r>
    </w:p>
    <w:p w14:paraId="6E0D2C20" w14:textId="77777777" w:rsidR="00F078F5" w:rsidRPr="006A3DAB" w:rsidRDefault="00F078F5" w:rsidP="000C134E">
      <w:pPr>
        <w:widowControl/>
        <w:tabs>
          <w:tab w:val="left" w:pos="720"/>
        </w:tabs>
        <w:rPr>
          <w:rFonts w:eastAsiaTheme="minorHAnsi"/>
          <w:color w:val="auto"/>
          <w:sz w:val="12"/>
          <w:szCs w:val="12"/>
        </w:rPr>
      </w:pPr>
    </w:p>
    <w:p w14:paraId="02F7BF9E" w14:textId="6D8E0012" w:rsidR="00B0508E" w:rsidRPr="00B0508E" w:rsidRDefault="00B0508E" w:rsidP="00B0508E">
      <w:pPr>
        <w:ind w:left="720"/>
        <w:rPr>
          <w:rFonts w:eastAsia="Times New Roman"/>
          <w:i/>
          <w:iCs/>
          <w:color w:val="auto"/>
        </w:rPr>
      </w:pPr>
      <w:r w:rsidRPr="00B0508E">
        <w:rPr>
          <w:rFonts w:eastAsia="Times New Roman"/>
          <w:i/>
          <w:iCs/>
          <w:color w:val="auto"/>
        </w:rPr>
        <w:t>Ordinary Differential Equations:  An Elementary Textbook for Students of Mathematics, Engineering, and the Sciences</w:t>
      </w:r>
    </w:p>
    <w:p w14:paraId="757EB483" w14:textId="77777777" w:rsidR="00B0508E" w:rsidRPr="00B0508E" w:rsidRDefault="00B0508E" w:rsidP="00B0508E">
      <w:pPr>
        <w:autoSpaceDE w:val="0"/>
        <w:autoSpaceDN w:val="0"/>
        <w:adjustRightInd w:val="0"/>
        <w:ind w:firstLine="720"/>
        <w:rPr>
          <w:rFonts w:eastAsia="Times New Roman"/>
          <w:color w:val="auto"/>
        </w:rPr>
      </w:pPr>
      <w:r w:rsidRPr="00B0508E">
        <w:rPr>
          <w:rFonts w:eastAsia="Times New Roman"/>
          <w:color w:val="auto"/>
        </w:rPr>
        <w:t>1st Edition</w:t>
      </w:r>
    </w:p>
    <w:p w14:paraId="18DFF490" w14:textId="77777777" w:rsidR="00B0508E" w:rsidRPr="00B0508E" w:rsidRDefault="00B0508E" w:rsidP="00B0508E">
      <w:pPr>
        <w:autoSpaceDE w:val="0"/>
        <w:autoSpaceDN w:val="0"/>
        <w:adjustRightInd w:val="0"/>
        <w:ind w:left="720"/>
        <w:rPr>
          <w:rFonts w:eastAsia="Times New Roman"/>
          <w:color w:val="auto"/>
        </w:rPr>
      </w:pPr>
      <w:r w:rsidRPr="00B0508E">
        <w:rPr>
          <w:rFonts w:eastAsia="Times New Roman"/>
          <w:color w:val="auto"/>
        </w:rPr>
        <w:t>By: Tenenbaum and Pollard</w:t>
      </w:r>
    </w:p>
    <w:p w14:paraId="62B6032A" w14:textId="77777777" w:rsidR="00B0508E" w:rsidRPr="00B0508E" w:rsidRDefault="00B0508E" w:rsidP="00B0508E">
      <w:pPr>
        <w:autoSpaceDE w:val="0"/>
        <w:autoSpaceDN w:val="0"/>
        <w:adjustRightInd w:val="0"/>
        <w:ind w:firstLine="720"/>
        <w:rPr>
          <w:rFonts w:eastAsia="Times New Roman"/>
          <w:color w:val="auto"/>
        </w:rPr>
      </w:pPr>
      <w:r w:rsidRPr="00B0508E">
        <w:rPr>
          <w:rFonts w:eastAsia="Times New Roman"/>
          <w:color w:val="auto"/>
        </w:rPr>
        <w:t>Dover Publications, 1985</w:t>
      </w:r>
      <w:r w:rsidRPr="00B0508E">
        <w:rPr>
          <w:rFonts w:eastAsia="Times New Roman"/>
          <w:color w:val="auto"/>
        </w:rPr>
        <w:tab/>
      </w:r>
    </w:p>
    <w:p w14:paraId="5F144B0E" w14:textId="69B637EE" w:rsidR="009A0CC4" w:rsidRDefault="00B0508E" w:rsidP="00BB3656">
      <w:pPr>
        <w:autoSpaceDE w:val="0"/>
        <w:autoSpaceDN w:val="0"/>
        <w:adjustRightInd w:val="0"/>
        <w:ind w:firstLine="720"/>
        <w:rPr>
          <w:rFonts w:eastAsia="Times New Roman"/>
          <w:color w:val="auto"/>
        </w:rPr>
      </w:pPr>
      <w:r w:rsidRPr="00B0508E">
        <w:rPr>
          <w:rFonts w:eastAsia="Times New Roman"/>
          <w:color w:val="auto"/>
        </w:rPr>
        <w:t>ISBN# 0-486-64940-7</w:t>
      </w:r>
    </w:p>
    <w:p w14:paraId="37EB39D4" w14:textId="77777777" w:rsidR="004D4C43" w:rsidRPr="00BB3656" w:rsidRDefault="004D4C43" w:rsidP="004D4C43">
      <w:pPr>
        <w:autoSpaceDE w:val="0"/>
        <w:autoSpaceDN w:val="0"/>
        <w:adjustRightInd w:val="0"/>
        <w:rPr>
          <w:rFonts w:eastAsia="Times New Roman"/>
          <w:color w:val="auto"/>
        </w:rPr>
      </w:pPr>
    </w:p>
    <w:p w14:paraId="561655A7" w14:textId="77777777" w:rsidR="004D4C43" w:rsidRPr="004D4C43" w:rsidRDefault="004D4C43" w:rsidP="004D4C43">
      <w:pPr>
        <w:widowControl/>
        <w:ind w:left="720"/>
        <w:rPr>
          <w:rFonts w:eastAsia="Times New Roman"/>
          <w:b/>
          <w:color w:val="auto"/>
        </w:rPr>
      </w:pPr>
      <w:r w:rsidRPr="004D4C43">
        <w:rPr>
          <w:rFonts w:eastAsia="Times New Roman"/>
          <w:b/>
          <w:color w:val="auto"/>
        </w:rPr>
        <w:t>9a: SUPPLEMENTAL TEXTS APPROVED BY FULL TIME DEPARTMENTAL FACULTY (INSTRUCTOR MUST NOTIFY THE BOOKSTORE BEFORE THE TEXTBOOK ORDERING DEADLINE DATE PRIOR TO ADOPTION) ***.</w:t>
      </w:r>
    </w:p>
    <w:p w14:paraId="0D7CE73F" w14:textId="790B9450" w:rsidR="009724BC" w:rsidRDefault="009724BC" w:rsidP="00C52131">
      <w:pPr>
        <w:rPr>
          <w:b/>
          <w:bCs/>
        </w:rPr>
      </w:pPr>
    </w:p>
    <w:p w14:paraId="4C45B367" w14:textId="0D27B93D" w:rsidR="00DF0C80" w:rsidRPr="00DF0C80" w:rsidRDefault="00DF0C80" w:rsidP="00DF0C80">
      <w:pPr>
        <w:widowControl/>
        <w:ind w:left="720" w:hanging="720"/>
        <w:contextualSpacing/>
        <w:rPr>
          <w:rFonts w:eastAsia="Times New Roman"/>
          <w:b/>
          <w:color w:val="auto"/>
        </w:rPr>
      </w:pPr>
      <w:r w:rsidRPr="00DF0C80">
        <w:rPr>
          <w:rFonts w:eastAsia="Times New Roman"/>
          <w:b/>
          <w:color w:val="auto"/>
        </w:rPr>
        <w:t>10.</w:t>
      </w:r>
      <w:r w:rsidRPr="00DF0C80">
        <w:rPr>
          <w:rFonts w:eastAsia="Times New Roman"/>
          <w:b/>
          <w:color w:val="auto"/>
        </w:rPr>
        <w:tab/>
        <w:t>OTHER REQUIRED MATERIALS: (SEE APPENDIX C FOR TECHNOLOGY REQUEST FORM</w:t>
      </w:r>
      <w:proofErr w:type="gramStart"/>
      <w:r w:rsidRPr="00DF0C80">
        <w:rPr>
          <w:rFonts w:eastAsia="Times New Roman"/>
          <w:b/>
          <w:color w:val="auto"/>
        </w:rPr>
        <w:t>.)*</w:t>
      </w:r>
      <w:proofErr w:type="gramEnd"/>
      <w:r w:rsidRPr="00DF0C80">
        <w:rPr>
          <w:rFonts w:eastAsia="Times New Roman"/>
          <w:b/>
          <w:color w:val="auto"/>
        </w:rPr>
        <w:t>*</w:t>
      </w:r>
    </w:p>
    <w:p w14:paraId="06B92E75" w14:textId="77777777" w:rsidR="00F078F5" w:rsidRPr="006A3DAB" w:rsidRDefault="00F078F5" w:rsidP="009724BC">
      <w:pPr>
        <w:rPr>
          <w:b/>
          <w:sz w:val="12"/>
          <w:szCs w:val="12"/>
        </w:rPr>
      </w:pPr>
    </w:p>
    <w:p w14:paraId="387F9DDD" w14:textId="21AE726F" w:rsidR="00937C91" w:rsidRPr="000637EC" w:rsidRDefault="00F729FC" w:rsidP="000637EC">
      <w:pPr>
        <w:ind w:firstLine="720"/>
      </w:pPr>
      <w:r w:rsidRPr="00E1074F">
        <w:t xml:space="preserve">A scientific calculator is required; a graphing calculator is strongly recommended.  </w:t>
      </w:r>
      <w:r w:rsidRPr="00E1074F">
        <w:tab/>
        <w:t xml:space="preserve">Symbolic manipulator calculators (e.g., TI–89 </w:t>
      </w:r>
      <w:r>
        <w:t>or TI-</w:t>
      </w:r>
      <w:proofErr w:type="spellStart"/>
      <w:r>
        <w:t>Nspire</w:t>
      </w:r>
      <w:proofErr w:type="spellEnd"/>
      <w:r w:rsidRPr="00E1074F">
        <w:t>) are prohibited on tests.</w:t>
      </w:r>
    </w:p>
    <w:p w14:paraId="12C3844D" w14:textId="77777777" w:rsidR="00937C91" w:rsidRDefault="00937C91" w:rsidP="00C52131">
      <w:pPr>
        <w:rPr>
          <w:b/>
          <w:bCs/>
        </w:rPr>
      </w:pPr>
    </w:p>
    <w:p w14:paraId="1D3C05D2" w14:textId="77777777" w:rsidR="00B023C3" w:rsidRPr="009B23FC" w:rsidRDefault="009B23FC" w:rsidP="009B23FC">
      <w:pPr>
        <w:widowControl/>
        <w:contextualSpacing/>
        <w:rPr>
          <w:rFonts w:eastAsia="Times New Roman"/>
          <w:b/>
          <w:color w:val="auto"/>
        </w:rPr>
      </w:pPr>
      <w:r w:rsidRPr="009B23FC">
        <w:rPr>
          <w:rFonts w:eastAsia="Times New Roman"/>
          <w:b/>
          <w:color w:val="auto"/>
        </w:rPr>
        <w:t>11.</w:t>
      </w:r>
      <w:r w:rsidRPr="009B23FC">
        <w:rPr>
          <w:rFonts w:eastAsia="Times New Roman"/>
          <w:b/>
          <w:color w:val="auto"/>
        </w:rPr>
        <w:tab/>
      </w:r>
      <w:r w:rsidR="00E27017" w:rsidRPr="009B23FC">
        <w:rPr>
          <w:rFonts w:eastAsia="Times New Roman"/>
          <w:b/>
          <w:color w:val="auto"/>
        </w:rPr>
        <w:t xml:space="preserve">GRADING SCALE***: </w:t>
      </w:r>
    </w:p>
    <w:p w14:paraId="22B81DBC" w14:textId="77777777" w:rsidR="009B23FC" w:rsidRPr="009B23FC" w:rsidRDefault="009B23FC" w:rsidP="009B23FC">
      <w:pPr>
        <w:widowControl/>
        <w:rPr>
          <w:rFonts w:eastAsia="Times New Roman"/>
          <w:b/>
          <w:color w:val="auto"/>
        </w:rPr>
      </w:pPr>
    </w:p>
    <w:p w14:paraId="0C5983FA" w14:textId="77777777" w:rsidR="009B23FC" w:rsidRPr="009B23FC" w:rsidRDefault="009B23FC" w:rsidP="009B23FC">
      <w:pPr>
        <w:widowControl/>
        <w:ind w:firstLine="720"/>
        <w:rPr>
          <w:rFonts w:eastAsia="Times New Roman"/>
          <w:color w:val="auto"/>
        </w:rPr>
      </w:pPr>
      <w:r w:rsidRPr="009B23FC">
        <w:rPr>
          <w:rFonts w:eastAsia="Times New Roman"/>
          <w:color w:val="auto"/>
        </w:rPr>
        <w:t>Grading will follow the policy in the catalog.  The scale is as follows:</w:t>
      </w:r>
    </w:p>
    <w:p w14:paraId="6128B6A8" w14:textId="77777777" w:rsidR="009B23FC" w:rsidRPr="009B23FC" w:rsidRDefault="009B23FC" w:rsidP="009B23FC">
      <w:pPr>
        <w:autoSpaceDE w:val="0"/>
        <w:autoSpaceDN w:val="0"/>
        <w:adjustRightInd w:val="0"/>
        <w:ind w:left="720" w:firstLine="720"/>
        <w:rPr>
          <w:rFonts w:eastAsia="Times New Roman"/>
          <w:color w:val="auto"/>
        </w:rPr>
      </w:pPr>
      <w:r w:rsidRPr="009B23FC">
        <w:rPr>
          <w:rFonts w:eastAsia="Times New Roman"/>
          <w:color w:val="auto"/>
        </w:rPr>
        <w:t>A:  90 – 100</w:t>
      </w:r>
    </w:p>
    <w:p w14:paraId="71F424A5" w14:textId="77777777" w:rsidR="009B23FC" w:rsidRPr="009B23FC" w:rsidRDefault="009B23FC" w:rsidP="009B23FC">
      <w:pPr>
        <w:autoSpaceDE w:val="0"/>
        <w:autoSpaceDN w:val="0"/>
        <w:adjustRightInd w:val="0"/>
        <w:ind w:firstLine="720"/>
        <w:rPr>
          <w:rFonts w:eastAsia="Times New Roman"/>
          <w:color w:val="auto"/>
        </w:rPr>
      </w:pPr>
      <w:r w:rsidRPr="009B23FC">
        <w:rPr>
          <w:rFonts w:eastAsia="Times New Roman"/>
          <w:color w:val="auto"/>
        </w:rPr>
        <w:tab/>
        <w:t>B:  80 – 89</w:t>
      </w:r>
    </w:p>
    <w:p w14:paraId="3E2EB112" w14:textId="77777777" w:rsidR="009B23FC" w:rsidRPr="009B23FC" w:rsidRDefault="009B23FC" w:rsidP="009B23FC">
      <w:pPr>
        <w:autoSpaceDE w:val="0"/>
        <w:autoSpaceDN w:val="0"/>
        <w:adjustRightInd w:val="0"/>
        <w:ind w:firstLine="720"/>
        <w:rPr>
          <w:rFonts w:eastAsia="Times New Roman"/>
          <w:color w:val="auto"/>
        </w:rPr>
      </w:pPr>
      <w:r w:rsidRPr="009B23FC">
        <w:rPr>
          <w:rFonts w:eastAsia="Times New Roman"/>
          <w:color w:val="auto"/>
        </w:rPr>
        <w:tab/>
        <w:t>C:  70 – 79</w:t>
      </w:r>
    </w:p>
    <w:p w14:paraId="204BE55E" w14:textId="77777777" w:rsidR="009B23FC" w:rsidRPr="009B23FC" w:rsidRDefault="009B23FC" w:rsidP="009B23FC">
      <w:pPr>
        <w:autoSpaceDE w:val="0"/>
        <w:autoSpaceDN w:val="0"/>
        <w:adjustRightInd w:val="0"/>
        <w:ind w:firstLine="720"/>
        <w:rPr>
          <w:rFonts w:eastAsia="Times New Roman"/>
          <w:color w:val="auto"/>
        </w:rPr>
      </w:pPr>
      <w:r w:rsidRPr="009B23FC">
        <w:rPr>
          <w:rFonts w:eastAsia="Times New Roman"/>
          <w:color w:val="auto"/>
        </w:rPr>
        <w:tab/>
        <w:t>D:  60 – 69</w:t>
      </w:r>
    </w:p>
    <w:p w14:paraId="767797F7" w14:textId="5637B7BC" w:rsidR="00937C91" w:rsidRPr="002A4EA4" w:rsidRDefault="009B23FC" w:rsidP="002A4EA4">
      <w:pPr>
        <w:autoSpaceDE w:val="0"/>
        <w:autoSpaceDN w:val="0"/>
        <w:adjustRightInd w:val="0"/>
        <w:ind w:firstLine="720"/>
        <w:rPr>
          <w:rFonts w:eastAsia="Times New Roman"/>
          <w:color w:val="auto"/>
        </w:rPr>
      </w:pPr>
      <w:r w:rsidRPr="009B23FC">
        <w:rPr>
          <w:rFonts w:eastAsia="Times New Roman"/>
          <w:color w:val="auto"/>
        </w:rPr>
        <w:tab/>
        <w:t xml:space="preserve">F:  0 – </w:t>
      </w:r>
    </w:p>
    <w:p w14:paraId="522A4F3A" w14:textId="77777777" w:rsidR="002A4EA4" w:rsidRPr="002A4EA4" w:rsidRDefault="002A4EA4" w:rsidP="002A4EA4">
      <w:pPr>
        <w:autoSpaceDE w:val="0"/>
        <w:autoSpaceDN w:val="0"/>
        <w:adjustRightInd w:val="0"/>
        <w:ind w:left="720" w:hanging="720"/>
        <w:contextualSpacing/>
        <w:rPr>
          <w:rFonts w:eastAsia="Times New Roman"/>
          <w:b/>
          <w:color w:val="auto"/>
        </w:rPr>
      </w:pPr>
      <w:r w:rsidRPr="002A4EA4">
        <w:rPr>
          <w:rFonts w:eastAsia="Times New Roman"/>
          <w:b/>
          <w:color w:val="auto"/>
        </w:rPr>
        <w:lastRenderedPageBreak/>
        <w:t>12.</w:t>
      </w:r>
      <w:r w:rsidRPr="002A4EA4">
        <w:rPr>
          <w:rFonts w:eastAsia="Times New Roman"/>
          <w:b/>
          <w:color w:val="auto"/>
        </w:rPr>
        <w:tab/>
        <w:t>GRADING PROCEDURES OR ASSESSMENTS: (</w:t>
      </w:r>
      <w:r w:rsidRPr="002A4EA4">
        <w:rPr>
          <w:rFonts w:eastAsia="Times New Roman"/>
          <w:b/>
          <w:i/>
          <w:color w:val="auto"/>
          <w:u w:val="single"/>
        </w:rPr>
        <w:t>Course Syllabus – Individual Instructor Specific)</w:t>
      </w:r>
    </w:p>
    <w:p w14:paraId="593F654F" w14:textId="701E6D4D" w:rsidR="00F6777D" w:rsidRDefault="00F6777D" w:rsidP="000637EC">
      <w:pPr>
        <w:autoSpaceDE w:val="0"/>
        <w:autoSpaceDN w:val="0"/>
        <w:adjustRightInd w:val="0"/>
        <w:ind w:firstLine="720"/>
      </w:pPr>
    </w:p>
    <w:tbl>
      <w:tblPr>
        <w:tblStyle w:val="TableGrid1"/>
        <w:tblW w:w="6300" w:type="dxa"/>
        <w:tblInd w:w="895" w:type="dxa"/>
        <w:tblLook w:val="04A0" w:firstRow="1" w:lastRow="0" w:firstColumn="1" w:lastColumn="0" w:noHBand="0" w:noVBand="1"/>
      </w:tblPr>
      <w:tblGrid>
        <w:gridCol w:w="6300"/>
      </w:tblGrid>
      <w:tr w:rsidR="00F6777D" w:rsidRPr="00F6777D" w14:paraId="25870301" w14:textId="77777777" w:rsidTr="004C4DB2">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64D6F522"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1 - By Percent</w:t>
            </w:r>
          </w:p>
        </w:tc>
      </w:tr>
      <w:tr w:rsidR="00F6777D" w:rsidRPr="00F6777D" w14:paraId="1C8B1390" w14:textId="77777777" w:rsidTr="004C4DB2">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478AF52F"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Homework</w:t>
            </w:r>
            <w:r w:rsidRPr="00F6777D">
              <w:rPr>
                <w:rFonts w:ascii="Arial" w:eastAsiaTheme="minorHAnsi" w:hAnsi="Arial" w:cs="Arial"/>
                <w:color w:val="auto"/>
                <w:szCs w:val="22"/>
              </w:rPr>
              <w:tab/>
              <w:t xml:space="preserve">          10%</w:t>
            </w:r>
          </w:p>
          <w:p w14:paraId="38ECF247" w14:textId="77777777" w:rsidR="00F6777D" w:rsidRPr="00F6777D" w:rsidRDefault="00F6777D" w:rsidP="00F6777D">
            <w:pPr>
              <w:widowControl/>
              <w:spacing w:line="276" w:lineRule="auto"/>
              <w:rPr>
                <w:rFonts w:ascii="Arial" w:eastAsiaTheme="minorHAnsi" w:hAnsi="Arial" w:cs="Arial"/>
                <w:color w:val="auto"/>
                <w:szCs w:val="22"/>
                <w:u w:val="single"/>
              </w:rPr>
            </w:pPr>
            <w:r w:rsidRPr="00F6777D">
              <w:rPr>
                <w:rFonts w:ascii="Arial" w:eastAsiaTheme="minorHAnsi" w:hAnsi="Arial" w:cs="Arial"/>
                <w:color w:val="auto"/>
                <w:szCs w:val="22"/>
              </w:rPr>
              <w:tab/>
            </w:r>
            <w:r w:rsidRPr="00F6777D">
              <w:rPr>
                <w:rFonts w:ascii="Arial" w:eastAsiaTheme="minorHAnsi" w:hAnsi="Arial" w:cs="Arial"/>
                <w:color w:val="auto"/>
                <w:szCs w:val="22"/>
              </w:rPr>
              <w:tab/>
            </w:r>
            <w:r w:rsidRPr="00F6777D">
              <w:rPr>
                <w:rFonts w:ascii="Arial" w:eastAsiaTheme="minorHAnsi" w:hAnsi="Arial" w:cs="Arial"/>
                <w:color w:val="auto"/>
                <w:szCs w:val="22"/>
                <w:u w:val="single"/>
              </w:rPr>
              <w:t>Quizzes/Tests</w:t>
            </w:r>
            <w:r w:rsidRPr="00F6777D">
              <w:rPr>
                <w:rFonts w:ascii="Arial" w:eastAsiaTheme="minorHAnsi" w:hAnsi="Arial" w:cs="Arial"/>
                <w:color w:val="auto"/>
                <w:szCs w:val="22"/>
                <w:u w:val="single"/>
              </w:rPr>
              <w:tab/>
              <w:t>90%</w:t>
            </w:r>
          </w:p>
          <w:p w14:paraId="75175E57" w14:textId="77777777" w:rsidR="00F6777D" w:rsidRPr="00F6777D" w:rsidRDefault="00F6777D" w:rsidP="00F6777D">
            <w:pPr>
              <w:widowControl/>
              <w:spacing w:line="276" w:lineRule="auto"/>
              <w:rPr>
                <w:rFonts w:ascii="Arial" w:eastAsiaTheme="minorHAnsi" w:hAnsi="Arial" w:cs="Arial"/>
                <w:color w:val="auto"/>
                <w:szCs w:val="22"/>
              </w:rPr>
            </w:pPr>
            <w:r w:rsidRPr="00F6777D">
              <w:rPr>
                <w:rFonts w:ascii="Arial" w:eastAsiaTheme="minorHAnsi" w:hAnsi="Arial" w:cs="Arial"/>
                <w:color w:val="auto"/>
                <w:szCs w:val="22"/>
              </w:rPr>
              <w:tab/>
            </w:r>
            <w:r w:rsidRPr="00F6777D">
              <w:rPr>
                <w:rFonts w:ascii="Arial" w:eastAsiaTheme="minorHAnsi" w:hAnsi="Arial" w:cs="Arial"/>
                <w:color w:val="auto"/>
                <w:szCs w:val="22"/>
              </w:rPr>
              <w:tab/>
              <w:t>Total</w:t>
            </w:r>
            <w:r w:rsidRPr="00F6777D">
              <w:rPr>
                <w:rFonts w:ascii="Arial" w:eastAsiaTheme="minorHAnsi" w:hAnsi="Arial" w:cs="Arial"/>
                <w:color w:val="auto"/>
                <w:szCs w:val="22"/>
              </w:rPr>
              <w:tab/>
            </w:r>
            <w:r w:rsidRPr="00F6777D">
              <w:rPr>
                <w:rFonts w:ascii="Arial" w:eastAsiaTheme="minorHAnsi" w:hAnsi="Arial" w:cs="Arial"/>
                <w:color w:val="auto"/>
                <w:szCs w:val="22"/>
              </w:rPr>
              <w:tab/>
              <w:t xml:space="preserve">         100%</w:t>
            </w:r>
          </w:p>
        </w:tc>
      </w:tr>
    </w:tbl>
    <w:p w14:paraId="1E7A3AC7" w14:textId="77777777" w:rsidR="00F6777D" w:rsidRPr="00F6777D" w:rsidRDefault="00F6777D" w:rsidP="00F6777D">
      <w:pPr>
        <w:widowControl/>
        <w:spacing w:line="276" w:lineRule="auto"/>
        <w:rPr>
          <w:rFonts w:eastAsiaTheme="minorHAnsi" w:cstheme="minorBidi"/>
          <w:i/>
          <w:color w:val="auto"/>
          <w:szCs w:val="22"/>
        </w:rPr>
      </w:pPr>
    </w:p>
    <w:tbl>
      <w:tblPr>
        <w:tblStyle w:val="TableGrid1"/>
        <w:tblW w:w="6300" w:type="dxa"/>
        <w:tblInd w:w="895" w:type="dxa"/>
        <w:tblLook w:val="04A0" w:firstRow="1" w:lastRow="0" w:firstColumn="1" w:lastColumn="0" w:noHBand="0" w:noVBand="1"/>
      </w:tblPr>
      <w:tblGrid>
        <w:gridCol w:w="1559"/>
        <w:gridCol w:w="3245"/>
        <w:gridCol w:w="1496"/>
      </w:tblGrid>
      <w:tr w:rsidR="00F6777D" w:rsidRPr="00F6777D" w14:paraId="3F0699FB"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22DB85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xml:space="preserve">Example 2 </w:t>
            </w:r>
          </w:p>
        </w:tc>
      </w:tr>
      <w:tr w:rsidR="00F6777D" w:rsidRPr="00F6777D" w14:paraId="1FB2B2A2" w14:textId="77777777" w:rsidTr="004C4DB2">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7B4E15FC" w14:textId="77777777" w:rsidR="00F6777D" w:rsidRPr="00F6777D" w:rsidRDefault="00F6777D" w:rsidP="00F6777D">
            <w:pPr>
              <w:widowControl/>
              <w:spacing w:line="276" w:lineRule="auto"/>
              <w:jc w:val="center"/>
              <w:rPr>
                <w:rFonts w:eastAsiaTheme="minorHAnsi"/>
                <w:i/>
                <w:color w:val="auto"/>
                <w:szCs w:val="22"/>
              </w:rPr>
            </w:pPr>
            <w:r w:rsidRPr="00F6777D">
              <w:rPr>
                <w:rFonts w:eastAsiaTheme="minorHAnsi"/>
                <w:i/>
                <w:color w:val="auto"/>
                <w:szCs w:val="22"/>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DAE62A6"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60B6F1F"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5438F4F2"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57BB77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638FB3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30A10F3"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w:t>
            </w:r>
          </w:p>
        </w:tc>
      </w:tr>
      <w:tr w:rsidR="00F6777D" w:rsidRPr="00F6777D" w14:paraId="6530EF33"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819CA5F"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Quizzes/Tests</w:t>
            </w:r>
          </w:p>
          <w:p w14:paraId="00756BEB"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3B9BBD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7D3B0"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90%</w:t>
            </w:r>
          </w:p>
        </w:tc>
      </w:tr>
      <w:tr w:rsidR="00F6777D" w:rsidRPr="00F6777D" w14:paraId="49A3FCCC" w14:textId="77777777" w:rsidTr="004C4DB2">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21555B1C"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2950402"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C79B7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325EC69" w14:textId="77777777" w:rsidR="00F6777D" w:rsidRPr="00F6777D" w:rsidRDefault="00F6777D" w:rsidP="00F6777D">
      <w:pPr>
        <w:widowControl/>
        <w:spacing w:line="276" w:lineRule="auto"/>
        <w:rPr>
          <w:rFonts w:eastAsiaTheme="minorHAnsi" w:cstheme="minorBidi"/>
          <w:color w:val="auto"/>
          <w:szCs w:val="22"/>
        </w:rPr>
      </w:pPr>
    </w:p>
    <w:tbl>
      <w:tblPr>
        <w:tblStyle w:val="TableGrid1"/>
        <w:tblW w:w="6300" w:type="dxa"/>
        <w:tblInd w:w="895" w:type="dxa"/>
        <w:tblLook w:val="04A0" w:firstRow="1" w:lastRow="0" w:firstColumn="1" w:lastColumn="0" w:noHBand="0" w:noVBand="1"/>
      </w:tblPr>
      <w:tblGrid>
        <w:gridCol w:w="1531"/>
        <w:gridCol w:w="3219"/>
        <w:gridCol w:w="1550"/>
      </w:tblGrid>
      <w:tr w:rsidR="00F6777D" w:rsidRPr="00F6777D" w14:paraId="6DA3EE81" w14:textId="77777777" w:rsidTr="004C4DB2">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50EB4ADD"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Example 3</w:t>
            </w:r>
          </w:p>
        </w:tc>
      </w:tr>
      <w:tr w:rsidR="00F6777D" w:rsidRPr="00F6777D" w14:paraId="4B4DEB1F" w14:textId="77777777" w:rsidTr="004C4DB2">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4501AC1F" w14:textId="77777777" w:rsidR="00F6777D" w:rsidRPr="00F6777D" w:rsidRDefault="00F6777D" w:rsidP="00F6777D">
            <w:pPr>
              <w:widowControl/>
              <w:spacing w:line="276" w:lineRule="auto"/>
              <w:jc w:val="center"/>
              <w:rPr>
                <w:rFonts w:eastAsiaTheme="minorHAnsi"/>
                <w:i/>
                <w:color w:val="auto"/>
              </w:rPr>
            </w:pPr>
            <w:r w:rsidRPr="00F6777D">
              <w:rPr>
                <w:rFonts w:eastAsiaTheme="minorHAnsi"/>
                <w:i/>
                <w:color w:val="auto"/>
                <w:szCs w:val="22"/>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C34F268"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644751E" w14:textId="77777777" w:rsidR="00F6777D" w:rsidRPr="00F6777D" w:rsidRDefault="00F6777D" w:rsidP="00F6777D">
            <w:pPr>
              <w:widowControl/>
              <w:spacing w:line="276" w:lineRule="auto"/>
              <w:contextualSpacing/>
              <w:jc w:val="center"/>
              <w:rPr>
                <w:rFonts w:eastAsiaTheme="minorHAnsi"/>
                <w:i/>
                <w:color w:val="auto"/>
                <w:szCs w:val="22"/>
              </w:rPr>
            </w:pPr>
            <w:r w:rsidRPr="00F6777D">
              <w:rPr>
                <w:rFonts w:eastAsiaTheme="minorHAnsi"/>
                <w:i/>
                <w:color w:val="auto"/>
                <w:szCs w:val="22"/>
              </w:rPr>
              <w:t>% of Grade</w:t>
            </w:r>
          </w:p>
        </w:tc>
      </w:tr>
      <w:tr w:rsidR="00F6777D" w:rsidRPr="00F6777D" w14:paraId="3D614A9B"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41DB55"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48801E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DD355"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r w:rsidR="00F6777D" w:rsidRPr="00F6777D" w14:paraId="701B039F"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877F758"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Online Tests</w:t>
            </w:r>
          </w:p>
          <w:p w14:paraId="0D58DF69"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57F7CF6"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6E9BD97"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15%</w:t>
            </w:r>
          </w:p>
        </w:tc>
      </w:tr>
      <w:tr w:rsidR="00F6777D" w:rsidRPr="00F6777D" w14:paraId="054F7D52"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766ECB0"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Notebook</w:t>
            </w:r>
          </w:p>
          <w:p w14:paraId="2292F494"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ABDA708"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DD2D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21FCC85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55877121"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80BDD9F"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42066A"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307E5EB5"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99E24B7"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42F3776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1381B5C"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25%</w:t>
            </w:r>
          </w:p>
        </w:tc>
      </w:tr>
      <w:tr w:rsidR="00F6777D" w:rsidRPr="00F6777D" w14:paraId="076CF918" w14:textId="77777777" w:rsidTr="004C4DB2">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B0407C3" w14:textId="77777777" w:rsidR="00F6777D" w:rsidRPr="00F6777D" w:rsidRDefault="00F6777D" w:rsidP="00F6777D">
            <w:pPr>
              <w:widowControl/>
              <w:spacing w:line="276" w:lineRule="auto"/>
              <w:ind w:left="38" w:hanging="38"/>
              <w:contextualSpacing/>
              <w:jc w:val="center"/>
              <w:rPr>
                <w:rFonts w:eastAsiaTheme="minorHAnsi"/>
                <w:color w:val="auto"/>
                <w:szCs w:val="22"/>
              </w:rPr>
            </w:pPr>
            <w:r w:rsidRPr="00F6777D">
              <w:rPr>
                <w:rFonts w:eastAsiaTheme="minorHAnsi"/>
                <w:color w:val="auto"/>
                <w:szCs w:val="22"/>
              </w:rP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AAC504"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5509FE" w14:textId="77777777" w:rsidR="00F6777D" w:rsidRPr="00F6777D" w:rsidRDefault="00F6777D" w:rsidP="00F6777D">
            <w:pPr>
              <w:widowControl/>
              <w:spacing w:line="276" w:lineRule="auto"/>
              <w:ind w:left="720"/>
              <w:contextualSpacing/>
              <w:jc w:val="center"/>
              <w:rPr>
                <w:rFonts w:eastAsiaTheme="minorHAnsi"/>
                <w:color w:val="auto"/>
                <w:szCs w:val="22"/>
              </w:rPr>
            </w:pPr>
            <w:r w:rsidRPr="00F6777D">
              <w:rPr>
                <w:rFonts w:eastAsiaTheme="minorHAnsi"/>
                <w:color w:val="auto"/>
                <w:szCs w:val="22"/>
              </w:rPr>
              <w:t>100%</w:t>
            </w:r>
          </w:p>
        </w:tc>
      </w:tr>
    </w:tbl>
    <w:p w14:paraId="3CB8C181" w14:textId="32909C56" w:rsidR="00321579" w:rsidRDefault="00321579">
      <w:pPr>
        <w:rPr>
          <w:b/>
        </w:rPr>
      </w:pPr>
    </w:p>
    <w:p w14:paraId="70CA5E70" w14:textId="77777777" w:rsidR="002A4EA4" w:rsidRDefault="002A4EA4">
      <w:pPr>
        <w:rPr>
          <w:b/>
        </w:rPr>
      </w:pPr>
    </w:p>
    <w:p w14:paraId="5E12FE73" w14:textId="77777777" w:rsidR="002A4EA4" w:rsidRPr="002A4EA4" w:rsidRDefault="002A4EA4" w:rsidP="002A4EA4">
      <w:pPr>
        <w:autoSpaceDE w:val="0"/>
        <w:autoSpaceDN w:val="0"/>
        <w:adjustRightInd w:val="0"/>
        <w:contextualSpacing/>
        <w:rPr>
          <w:rFonts w:eastAsia="Times New Roman"/>
          <w:b/>
          <w:color w:val="auto"/>
        </w:rPr>
      </w:pPr>
      <w:r w:rsidRPr="002A4EA4">
        <w:rPr>
          <w:rFonts w:eastAsia="Times New Roman"/>
          <w:b/>
          <w:color w:val="auto"/>
        </w:rPr>
        <w:t>13.</w:t>
      </w:r>
      <w:r w:rsidRPr="002A4EA4">
        <w:rPr>
          <w:rFonts w:eastAsia="Times New Roman"/>
          <w:b/>
          <w:color w:val="auto"/>
        </w:rPr>
        <w:tab/>
        <w:t xml:space="preserve">COURSE METHODOLOGY: </w:t>
      </w:r>
      <w:r w:rsidRPr="002A4EA4">
        <w:rPr>
          <w:rFonts w:eastAsia="Times New Roman"/>
          <w:b/>
          <w:i/>
          <w:color w:val="auto"/>
          <w:u w:val="single"/>
        </w:rPr>
        <w:t>(Course Syllabus – Individual Instructor Specific)</w:t>
      </w:r>
    </w:p>
    <w:p w14:paraId="4D675F03" w14:textId="77777777" w:rsidR="00F659B4" w:rsidRPr="002A4EA4" w:rsidRDefault="00F659B4">
      <w:pPr>
        <w:rPr>
          <w:b/>
          <w:sz w:val="12"/>
          <w:szCs w:val="12"/>
          <w:highlight w:val="yellow"/>
        </w:rPr>
      </w:pPr>
    </w:p>
    <w:p w14:paraId="0E6CA1CE" w14:textId="40F9D195" w:rsidR="000637EC" w:rsidRDefault="000637EC" w:rsidP="000637EC">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4AEA2588" w14:textId="13AEBB89" w:rsidR="006A3DAB" w:rsidRDefault="006A3DAB" w:rsidP="000637EC">
      <w:pPr>
        <w:ind w:left="720"/>
      </w:pPr>
    </w:p>
    <w:p w14:paraId="315D242D" w14:textId="0135654F" w:rsidR="006A3DAB" w:rsidRDefault="006A3DAB" w:rsidP="000637EC">
      <w:pPr>
        <w:ind w:left="720"/>
      </w:pPr>
    </w:p>
    <w:p w14:paraId="787C3EEB" w14:textId="5186B88E" w:rsidR="00CB2752" w:rsidRDefault="00CB2752" w:rsidP="000637EC">
      <w:pPr>
        <w:ind w:left="720"/>
      </w:pPr>
    </w:p>
    <w:p w14:paraId="3862F647" w14:textId="77777777" w:rsidR="00CB2752" w:rsidRDefault="00CB2752" w:rsidP="000637EC">
      <w:pPr>
        <w:ind w:left="720"/>
      </w:pPr>
    </w:p>
    <w:p w14:paraId="7DEF2F12" w14:textId="77777777" w:rsidR="00DD1DF2" w:rsidRPr="000D7294" w:rsidRDefault="00DD1DF2">
      <w:pPr>
        <w:rPr>
          <w:highlight w:val="yellow"/>
        </w:rPr>
      </w:pPr>
    </w:p>
    <w:p w14:paraId="6F54ED3D" w14:textId="77777777" w:rsidR="00CB2752" w:rsidRPr="00FC19E2" w:rsidRDefault="00CB2752" w:rsidP="00CB2752">
      <w:pPr>
        <w:autoSpaceDE w:val="0"/>
        <w:autoSpaceDN w:val="0"/>
        <w:adjustRightInd w:val="0"/>
        <w:rPr>
          <w:rFonts w:eastAsia="Times New Roman"/>
          <w:b/>
        </w:rPr>
      </w:pPr>
      <w:r w:rsidRPr="00FC19E2">
        <w:rPr>
          <w:rFonts w:eastAsia="Times New Roman"/>
          <w:b/>
        </w:rPr>
        <w:lastRenderedPageBreak/>
        <w:t>14.</w:t>
      </w:r>
      <w:r w:rsidRPr="00FC19E2">
        <w:rPr>
          <w:rFonts w:eastAsia="Times New Roman"/>
          <w:b/>
        </w:rPr>
        <w:tab/>
        <w:t xml:space="preserve">COURSE OUTLINE: </w:t>
      </w:r>
      <w:r w:rsidRPr="00FC19E2">
        <w:rPr>
          <w:rFonts w:eastAsia="Times New Roman"/>
          <w:b/>
          <w:i/>
          <w:u w:val="single"/>
        </w:rPr>
        <w:t xml:space="preserve">(Course Syllabus – Individual Instructor Specific) </w:t>
      </w:r>
    </w:p>
    <w:p w14:paraId="0DEFE3CE" w14:textId="77777777" w:rsidR="00321579" w:rsidRDefault="00321579">
      <w:pPr>
        <w:ind w:left="1140"/>
        <w:rPr>
          <w:b/>
        </w:rPr>
      </w:pPr>
    </w:p>
    <w:p w14:paraId="35A3020B" w14:textId="77777777" w:rsidR="00476CA6" w:rsidRPr="00476CA6" w:rsidRDefault="006A3DAB" w:rsidP="00476CA6">
      <w:pPr>
        <w:rPr>
          <w:rFonts w:eastAsia="Times New Roman"/>
          <w:color w:val="auto"/>
        </w:rPr>
      </w:pPr>
      <w:r>
        <w:rPr>
          <w:szCs w:val="23"/>
        </w:rPr>
        <w:tab/>
      </w:r>
      <w:r w:rsidR="00476CA6" w:rsidRPr="00476CA6">
        <w:rPr>
          <w:rFonts w:eastAsia="Times New Roman"/>
          <w:color w:val="auto"/>
        </w:rPr>
        <w:t>Lessons marked with * are optional or as needed.</w:t>
      </w:r>
    </w:p>
    <w:p w14:paraId="49922647" w14:textId="77777777" w:rsidR="00476CA6" w:rsidRPr="00476CA6" w:rsidRDefault="00476CA6" w:rsidP="00476CA6">
      <w:pPr>
        <w:autoSpaceDE w:val="0"/>
        <w:autoSpaceDN w:val="0"/>
        <w:adjustRightInd w:val="0"/>
        <w:rPr>
          <w:rFonts w:eastAsia="Times New Roman"/>
          <w:color w:val="auto"/>
        </w:rPr>
      </w:pPr>
    </w:p>
    <w:p w14:paraId="06D35A2C" w14:textId="21B05A4D"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1:</w:t>
      </w:r>
      <w:r w:rsidRPr="00476CA6">
        <w:rPr>
          <w:rFonts w:eastAsia="Times New Roman"/>
          <w:b/>
          <w:color w:val="auto"/>
          <w:u w:val="single"/>
        </w:rPr>
        <w:tab/>
        <w:t>Basic Concepts</w:t>
      </w:r>
    </w:p>
    <w:p w14:paraId="05850EEC" w14:textId="77777777" w:rsidR="00E23AD5" w:rsidRPr="00476CA6" w:rsidRDefault="00E23AD5" w:rsidP="00E23AD5">
      <w:pPr>
        <w:autoSpaceDE w:val="0"/>
        <w:autoSpaceDN w:val="0"/>
        <w:adjustRightInd w:val="0"/>
        <w:ind w:firstLine="720"/>
        <w:rPr>
          <w:rFonts w:eastAsia="Times New Roman"/>
          <w:b/>
          <w:color w:val="auto"/>
          <w:u w:val="single"/>
        </w:rPr>
      </w:pPr>
    </w:p>
    <w:p w14:paraId="7536FE6E"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w:t>
      </w:r>
      <w:r w:rsidRPr="00476CA6">
        <w:rPr>
          <w:rFonts w:eastAsia="Times New Roman"/>
          <w:color w:val="auto"/>
        </w:rPr>
        <w:tab/>
        <w:t xml:space="preserve">How Differential Equations </w:t>
      </w:r>
      <w:proofErr w:type="gramStart"/>
      <w:r w:rsidRPr="00476CA6">
        <w:rPr>
          <w:rFonts w:eastAsia="Times New Roman"/>
          <w:color w:val="auto"/>
        </w:rPr>
        <w:t>Originate.*</w:t>
      </w:r>
      <w:proofErr w:type="gramEnd"/>
    </w:p>
    <w:p w14:paraId="59CBC7DB" w14:textId="53595245"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2</w:t>
      </w:r>
      <w:r w:rsidRPr="00476CA6">
        <w:rPr>
          <w:rFonts w:eastAsia="Times New Roman"/>
          <w:color w:val="auto"/>
        </w:rPr>
        <w:tab/>
        <w:t xml:space="preserve">The Meaning of the Terms </w:t>
      </w:r>
      <w:r w:rsidRPr="00476CA6">
        <w:rPr>
          <w:rFonts w:eastAsia="Times New Roman"/>
          <w:i/>
          <w:color w:val="auto"/>
        </w:rPr>
        <w:t>Set</w:t>
      </w:r>
      <w:r w:rsidRPr="00476CA6">
        <w:rPr>
          <w:rFonts w:eastAsia="Times New Roman"/>
          <w:color w:val="auto"/>
        </w:rPr>
        <w:t xml:space="preserve"> and </w:t>
      </w:r>
      <w:r w:rsidRPr="00476CA6">
        <w:rPr>
          <w:rFonts w:eastAsia="Times New Roman"/>
          <w:i/>
          <w:color w:val="auto"/>
        </w:rPr>
        <w:t>Function</w:t>
      </w:r>
      <w:r w:rsidRPr="00476CA6">
        <w:rPr>
          <w:rFonts w:eastAsia="Times New Roman"/>
          <w:color w:val="auto"/>
        </w:rPr>
        <w:t xml:space="preserve">. Implicit Functions.  </w:t>
      </w:r>
      <w:r w:rsidR="00E23AD5">
        <w:rPr>
          <w:rFonts w:eastAsia="Times New Roman"/>
          <w:color w:val="auto"/>
        </w:rPr>
        <w:tab/>
      </w:r>
      <w:r w:rsidR="00E23AD5">
        <w:rPr>
          <w:rFonts w:eastAsia="Times New Roman"/>
          <w:color w:val="auto"/>
        </w:rPr>
        <w:tab/>
      </w:r>
      <w:r w:rsidR="00E23AD5">
        <w:rPr>
          <w:rFonts w:eastAsia="Times New Roman"/>
          <w:color w:val="auto"/>
        </w:rPr>
        <w:tab/>
      </w:r>
      <w:r w:rsidR="00E23AD5">
        <w:rPr>
          <w:rFonts w:eastAsia="Times New Roman"/>
          <w:color w:val="auto"/>
        </w:rPr>
        <w:tab/>
      </w:r>
      <w:r w:rsidR="00E23AD5">
        <w:rPr>
          <w:rFonts w:eastAsia="Times New Roman"/>
          <w:color w:val="auto"/>
        </w:rPr>
        <w:tab/>
      </w:r>
      <w:r w:rsidRPr="00476CA6">
        <w:rPr>
          <w:rFonts w:eastAsia="Times New Roman"/>
          <w:color w:val="auto"/>
        </w:rPr>
        <w:t xml:space="preserve">Elementary </w:t>
      </w:r>
      <w:proofErr w:type="gramStart"/>
      <w:r w:rsidRPr="00476CA6">
        <w:rPr>
          <w:rFonts w:eastAsia="Times New Roman"/>
          <w:color w:val="auto"/>
        </w:rPr>
        <w:t>Functions.*</w:t>
      </w:r>
      <w:proofErr w:type="gramEnd"/>
    </w:p>
    <w:p w14:paraId="79BF0D2C"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3</w:t>
      </w:r>
      <w:r w:rsidRPr="00476CA6">
        <w:rPr>
          <w:rFonts w:eastAsia="Times New Roman"/>
          <w:color w:val="auto"/>
        </w:rPr>
        <w:tab/>
        <w:t xml:space="preserve">The Differential </w:t>
      </w:r>
      <w:proofErr w:type="gramStart"/>
      <w:r w:rsidRPr="00476CA6">
        <w:rPr>
          <w:rFonts w:eastAsia="Times New Roman"/>
          <w:color w:val="auto"/>
        </w:rPr>
        <w:t>Equation.*</w:t>
      </w:r>
      <w:proofErr w:type="gramEnd"/>
    </w:p>
    <w:p w14:paraId="3169516A"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4</w:t>
      </w:r>
      <w:r w:rsidRPr="00476CA6">
        <w:rPr>
          <w:rFonts w:eastAsia="Times New Roman"/>
          <w:color w:val="auto"/>
        </w:rPr>
        <w:tab/>
        <w:t xml:space="preserve">The General Solution of a </w:t>
      </w:r>
      <w:proofErr w:type="gramStart"/>
      <w:r w:rsidRPr="00476CA6">
        <w:rPr>
          <w:rFonts w:eastAsia="Times New Roman"/>
          <w:color w:val="auto"/>
        </w:rPr>
        <w:t>Differential  Equation</w:t>
      </w:r>
      <w:proofErr w:type="gramEnd"/>
      <w:r w:rsidRPr="00476CA6">
        <w:rPr>
          <w:rFonts w:eastAsia="Times New Roman"/>
          <w:color w:val="auto"/>
        </w:rPr>
        <w:t>.*</w:t>
      </w:r>
    </w:p>
    <w:p w14:paraId="301EB8FA" w14:textId="16585F21"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5</w:t>
      </w:r>
      <w:r w:rsidRPr="00476CA6">
        <w:rPr>
          <w:rFonts w:eastAsia="Times New Roman"/>
          <w:color w:val="auto"/>
        </w:rPr>
        <w:tab/>
        <w:t>Direction Field.</w:t>
      </w:r>
      <w:r w:rsidR="00E23AD5">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4)</w:t>
      </w:r>
    </w:p>
    <w:p w14:paraId="25AB15EE" w14:textId="77777777" w:rsidR="00476CA6" w:rsidRPr="00476CA6" w:rsidRDefault="00476CA6" w:rsidP="00E23AD5">
      <w:pPr>
        <w:autoSpaceDE w:val="0"/>
        <w:autoSpaceDN w:val="0"/>
        <w:adjustRightInd w:val="0"/>
        <w:ind w:firstLine="720"/>
        <w:rPr>
          <w:rFonts w:eastAsia="Times New Roman"/>
          <w:color w:val="auto"/>
        </w:rPr>
      </w:pPr>
    </w:p>
    <w:p w14:paraId="2F750D66" w14:textId="5C9A2A22"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2:</w:t>
      </w:r>
      <w:r w:rsidRPr="00476CA6">
        <w:rPr>
          <w:rFonts w:eastAsia="Times New Roman"/>
          <w:b/>
          <w:color w:val="auto"/>
          <w:u w:val="single"/>
        </w:rPr>
        <w:tab/>
        <w:t>Special Types of Differential Equations of the First Order</w:t>
      </w:r>
    </w:p>
    <w:p w14:paraId="214F2F3F" w14:textId="77777777" w:rsidR="00E23AD5" w:rsidRPr="00476CA6" w:rsidRDefault="00E23AD5" w:rsidP="00E23AD5">
      <w:pPr>
        <w:autoSpaceDE w:val="0"/>
        <w:autoSpaceDN w:val="0"/>
        <w:adjustRightInd w:val="0"/>
        <w:ind w:firstLine="720"/>
        <w:rPr>
          <w:rFonts w:eastAsia="Times New Roman"/>
          <w:b/>
          <w:color w:val="auto"/>
          <w:u w:val="single"/>
        </w:rPr>
      </w:pPr>
    </w:p>
    <w:p w14:paraId="010DBC37" w14:textId="1042B51E" w:rsidR="00476CA6" w:rsidRPr="00476CA6" w:rsidRDefault="00476CA6" w:rsidP="00E23AD5">
      <w:pPr>
        <w:autoSpaceDE w:val="0"/>
        <w:autoSpaceDN w:val="0"/>
        <w:adjustRightInd w:val="0"/>
        <w:ind w:left="2160" w:hanging="1440"/>
        <w:rPr>
          <w:rFonts w:eastAsia="Times New Roman"/>
          <w:color w:val="auto"/>
        </w:rPr>
      </w:pPr>
      <w:r w:rsidRPr="00476CA6">
        <w:rPr>
          <w:rFonts w:eastAsia="Times New Roman"/>
          <w:color w:val="auto"/>
        </w:rPr>
        <w:t>Lesson 6</w:t>
      </w:r>
      <w:r w:rsidRPr="00476CA6">
        <w:rPr>
          <w:rFonts w:eastAsia="Times New Roman"/>
          <w:color w:val="auto"/>
        </w:rPr>
        <w:tab/>
        <w:t>Meaning of the Differential of a Function.  Separable Differential Equations.</w:t>
      </w:r>
      <w:r w:rsidR="00E23AD5">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1)</w:t>
      </w:r>
    </w:p>
    <w:p w14:paraId="06FA2D6D"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7</w:t>
      </w:r>
      <w:r w:rsidRPr="00476CA6">
        <w:rPr>
          <w:rFonts w:eastAsia="Times New Roman"/>
          <w:color w:val="auto"/>
        </w:rPr>
        <w:tab/>
        <w:t>First Order Differential Equations with Homogeneous Coefficients.</w:t>
      </w:r>
    </w:p>
    <w:p w14:paraId="46AD5EDA" w14:textId="13331DFB"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ab/>
      </w:r>
      <w:r w:rsidR="00E23AD5">
        <w:rPr>
          <w:rFonts w:eastAsia="Times New Roman"/>
          <w:color w:val="auto"/>
        </w:rPr>
        <w:tab/>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2)</w:t>
      </w:r>
    </w:p>
    <w:p w14:paraId="5C7107AE" w14:textId="2CF88C99"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8</w:t>
      </w:r>
      <w:r w:rsidRPr="00476CA6">
        <w:rPr>
          <w:rFonts w:eastAsia="Times New Roman"/>
          <w:color w:val="auto"/>
        </w:rPr>
        <w:tab/>
        <w:t>Differential Equations with Linear Coefficients.</w:t>
      </w:r>
      <w:r w:rsidR="00E23AD5">
        <w:rPr>
          <w:rFonts w:eastAsia="Times New Roman"/>
          <w:color w:val="auto"/>
        </w:rPr>
        <w:t xml:space="preserve"> </w:t>
      </w:r>
      <w:r w:rsidRPr="00476CA6">
        <w:rPr>
          <w:rFonts w:eastAsia="Times New Roman"/>
          <w:color w:val="auto"/>
        </w:rPr>
        <w:t>(OMT020 – Standard 2)</w:t>
      </w:r>
    </w:p>
    <w:p w14:paraId="7E982469" w14:textId="4D60187D"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9</w:t>
      </w:r>
      <w:r w:rsidRPr="00476CA6">
        <w:rPr>
          <w:rFonts w:eastAsia="Times New Roman"/>
          <w:color w:val="auto"/>
        </w:rPr>
        <w:tab/>
        <w:t>Exact Differential Equations.</w:t>
      </w:r>
      <w:r w:rsidR="00E23AD5">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1)</w:t>
      </w:r>
    </w:p>
    <w:p w14:paraId="2DB9C2DC"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10</w:t>
      </w:r>
      <w:r w:rsidRPr="00476CA6">
        <w:rPr>
          <w:rFonts w:eastAsia="Times New Roman"/>
          <w:color w:val="auto"/>
        </w:rPr>
        <w:tab/>
        <w:t xml:space="preserve">Recognizable Exact Differential Equations.  Integrating </w:t>
      </w:r>
      <w:proofErr w:type="gramStart"/>
      <w:r w:rsidRPr="00476CA6">
        <w:rPr>
          <w:rFonts w:eastAsia="Times New Roman"/>
          <w:color w:val="auto"/>
        </w:rPr>
        <w:t>Factors.*</w:t>
      </w:r>
      <w:proofErr w:type="gramEnd"/>
    </w:p>
    <w:p w14:paraId="1172434F" w14:textId="2DACC6CD" w:rsidR="00476CA6" w:rsidRPr="00476CA6" w:rsidRDefault="00476CA6" w:rsidP="00E23AD5">
      <w:pPr>
        <w:autoSpaceDE w:val="0"/>
        <w:autoSpaceDN w:val="0"/>
        <w:adjustRightInd w:val="0"/>
        <w:ind w:left="2160" w:hanging="1440"/>
        <w:rPr>
          <w:rFonts w:eastAsia="Times New Roman"/>
          <w:color w:val="auto"/>
        </w:rPr>
      </w:pPr>
      <w:r w:rsidRPr="00476CA6">
        <w:rPr>
          <w:rFonts w:eastAsia="Times New Roman"/>
          <w:color w:val="auto"/>
        </w:rPr>
        <w:t>Lesson 11</w:t>
      </w:r>
      <w:r w:rsidRPr="00476CA6">
        <w:rPr>
          <w:rFonts w:eastAsia="Times New Roman"/>
          <w:color w:val="auto"/>
        </w:rPr>
        <w:tab/>
        <w:t>The Linear Differential Equations of the First Order [Integrating factor].  Bernoulli Equation.</w:t>
      </w:r>
      <w:r w:rsidR="00E23AD5">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1 &amp; 2)</w:t>
      </w:r>
    </w:p>
    <w:p w14:paraId="678CDABB"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12</w:t>
      </w:r>
      <w:r w:rsidRPr="00476CA6">
        <w:rPr>
          <w:rFonts w:eastAsia="Times New Roman"/>
          <w:color w:val="auto"/>
        </w:rPr>
        <w:tab/>
        <w:t xml:space="preserve">Miscellaneous Methods of Solving a First Order Differential </w:t>
      </w:r>
      <w:proofErr w:type="gramStart"/>
      <w:r w:rsidRPr="00476CA6">
        <w:rPr>
          <w:rFonts w:eastAsia="Times New Roman"/>
          <w:color w:val="auto"/>
        </w:rPr>
        <w:t>Equation.*</w:t>
      </w:r>
      <w:proofErr w:type="gramEnd"/>
    </w:p>
    <w:p w14:paraId="21B01825" w14:textId="77777777" w:rsidR="00476CA6" w:rsidRPr="00476CA6" w:rsidRDefault="00476CA6" w:rsidP="00E23AD5">
      <w:pPr>
        <w:autoSpaceDE w:val="0"/>
        <w:autoSpaceDN w:val="0"/>
        <w:adjustRightInd w:val="0"/>
        <w:ind w:firstLine="720"/>
        <w:rPr>
          <w:rFonts w:eastAsia="Times New Roman"/>
          <w:color w:val="auto"/>
        </w:rPr>
      </w:pPr>
    </w:p>
    <w:p w14:paraId="7B9AFF9B" w14:textId="75D45601"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3:</w:t>
      </w:r>
      <w:r w:rsidRPr="00476CA6">
        <w:rPr>
          <w:rFonts w:eastAsia="Times New Roman"/>
          <w:b/>
          <w:color w:val="auto"/>
          <w:u w:val="single"/>
        </w:rPr>
        <w:tab/>
        <w:t>Problems Leading to Differential Equations of the First Order</w:t>
      </w:r>
    </w:p>
    <w:p w14:paraId="6DF4678F" w14:textId="77777777" w:rsidR="00E23AD5" w:rsidRPr="00476CA6" w:rsidRDefault="00E23AD5" w:rsidP="00E23AD5">
      <w:pPr>
        <w:autoSpaceDE w:val="0"/>
        <w:autoSpaceDN w:val="0"/>
        <w:adjustRightInd w:val="0"/>
        <w:ind w:firstLine="720"/>
        <w:rPr>
          <w:rFonts w:eastAsia="Times New Roman"/>
          <w:b/>
          <w:color w:val="auto"/>
          <w:u w:val="single"/>
        </w:rPr>
      </w:pPr>
    </w:p>
    <w:p w14:paraId="044CD80C"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13</w:t>
      </w:r>
      <w:r w:rsidRPr="00476CA6">
        <w:rPr>
          <w:rFonts w:eastAsia="Times New Roman"/>
          <w:color w:val="auto"/>
        </w:rPr>
        <w:tab/>
        <w:t xml:space="preserve">Geometric </w:t>
      </w:r>
      <w:proofErr w:type="gramStart"/>
      <w:r w:rsidRPr="00476CA6">
        <w:rPr>
          <w:rFonts w:eastAsia="Times New Roman"/>
          <w:color w:val="auto"/>
        </w:rPr>
        <w:t>Problems.*</w:t>
      </w:r>
      <w:proofErr w:type="gramEnd"/>
    </w:p>
    <w:p w14:paraId="1308E5DB"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14</w:t>
      </w:r>
      <w:r w:rsidRPr="00476CA6">
        <w:rPr>
          <w:rFonts w:eastAsia="Times New Roman"/>
          <w:color w:val="auto"/>
        </w:rPr>
        <w:tab/>
      </w:r>
      <w:proofErr w:type="gramStart"/>
      <w:r w:rsidRPr="00476CA6">
        <w:rPr>
          <w:rFonts w:eastAsia="Times New Roman"/>
          <w:color w:val="auto"/>
        </w:rPr>
        <w:t>Trajectories.*</w:t>
      </w:r>
      <w:proofErr w:type="gramEnd"/>
    </w:p>
    <w:p w14:paraId="1B7EDC24" w14:textId="43D432ED" w:rsidR="00476CA6" w:rsidRPr="00476CA6" w:rsidRDefault="00476CA6" w:rsidP="00E23AD5">
      <w:pPr>
        <w:autoSpaceDE w:val="0"/>
        <w:autoSpaceDN w:val="0"/>
        <w:adjustRightInd w:val="0"/>
        <w:ind w:left="2160" w:hanging="1440"/>
        <w:rPr>
          <w:rFonts w:eastAsia="Times New Roman"/>
          <w:color w:val="auto"/>
        </w:rPr>
      </w:pPr>
      <w:r w:rsidRPr="00476CA6">
        <w:rPr>
          <w:rFonts w:eastAsia="Times New Roman"/>
          <w:color w:val="auto"/>
        </w:rPr>
        <w:t>Lesson 15</w:t>
      </w:r>
      <w:r w:rsidRPr="00476CA6">
        <w:rPr>
          <w:rFonts w:eastAsia="Times New Roman"/>
          <w:color w:val="auto"/>
        </w:rPr>
        <w:tab/>
        <w:t>Dilution and Accretion Problems.  Interest Problems.  Temperature Problems.  Decomposition and Growth Problems.  Second Order Processes.</w:t>
      </w:r>
      <w:r w:rsidR="00E23AD5">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3)</w:t>
      </w:r>
    </w:p>
    <w:p w14:paraId="6CD0121D"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16</w:t>
      </w:r>
      <w:r w:rsidRPr="00476CA6">
        <w:rPr>
          <w:rFonts w:eastAsia="Times New Roman"/>
          <w:color w:val="auto"/>
        </w:rPr>
        <w:tab/>
        <w:t>Motion of a Particle along a Straight Line—Vertical, Horizontal, Inclined.</w:t>
      </w:r>
    </w:p>
    <w:p w14:paraId="0553D5DB" w14:textId="6DF8F842" w:rsidR="00476CA6" w:rsidRPr="00476CA6" w:rsidRDefault="00476CA6" w:rsidP="00E23AD5">
      <w:pPr>
        <w:autoSpaceDE w:val="0"/>
        <w:autoSpaceDN w:val="0"/>
        <w:adjustRightInd w:val="0"/>
        <w:ind w:left="1440" w:firstLine="720"/>
        <w:rPr>
          <w:rFonts w:eastAsia="Times New Roman"/>
          <w:color w:val="auto"/>
        </w:rPr>
      </w:pP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3)</w:t>
      </w:r>
    </w:p>
    <w:p w14:paraId="7C3FD4A6"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17</w:t>
      </w:r>
      <w:r w:rsidRPr="00476CA6">
        <w:rPr>
          <w:rFonts w:eastAsia="Times New Roman"/>
          <w:color w:val="auto"/>
        </w:rPr>
        <w:tab/>
        <w:t xml:space="preserve">Pursuit Curves.  Relative Pursuit </w:t>
      </w:r>
      <w:proofErr w:type="gramStart"/>
      <w:r w:rsidRPr="00476CA6">
        <w:rPr>
          <w:rFonts w:eastAsia="Times New Roman"/>
          <w:color w:val="auto"/>
        </w:rPr>
        <w:t>Curves.*</w:t>
      </w:r>
      <w:proofErr w:type="gramEnd"/>
    </w:p>
    <w:p w14:paraId="37CDD6F2" w14:textId="77777777" w:rsidR="00476CA6" w:rsidRPr="00476CA6" w:rsidRDefault="00476CA6" w:rsidP="00E23AD5">
      <w:pPr>
        <w:autoSpaceDE w:val="0"/>
        <w:autoSpaceDN w:val="0"/>
        <w:adjustRightInd w:val="0"/>
        <w:ind w:left="2160" w:hanging="1440"/>
        <w:rPr>
          <w:rFonts w:eastAsia="Times New Roman"/>
          <w:color w:val="auto"/>
        </w:rPr>
      </w:pPr>
      <w:r w:rsidRPr="00476CA6">
        <w:rPr>
          <w:rFonts w:eastAsia="Times New Roman"/>
          <w:color w:val="auto"/>
        </w:rPr>
        <w:t>Lesson 17M</w:t>
      </w:r>
      <w:r w:rsidRPr="00476CA6">
        <w:rPr>
          <w:rFonts w:eastAsia="Times New Roman"/>
          <w:color w:val="auto"/>
        </w:rPr>
        <w:tab/>
        <w:t xml:space="preserve">Miscellaneous Types of Problems Leading to Equations of the First </w:t>
      </w:r>
      <w:proofErr w:type="gramStart"/>
      <w:r w:rsidRPr="00476CA6">
        <w:rPr>
          <w:rFonts w:eastAsia="Times New Roman"/>
          <w:color w:val="auto"/>
        </w:rPr>
        <w:t>Order.*</w:t>
      </w:r>
      <w:proofErr w:type="gramEnd"/>
    </w:p>
    <w:p w14:paraId="6EBBD874" w14:textId="77777777" w:rsidR="00476CA6" w:rsidRPr="00476CA6" w:rsidRDefault="00476CA6" w:rsidP="00E23AD5">
      <w:pPr>
        <w:autoSpaceDE w:val="0"/>
        <w:autoSpaceDN w:val="0"/>
        <w:adjustRightInd w:val="0"/>
        <w:ind w:firstLine="720"/>
        <w:rPr>
          <w:rFonts w:eastAsia="Times New Roman"/>
          <w:color w:val="auto"/>
        </w:rPr>
      </w:pPr>
    </w:p>
    <w:p w14:paraId="376BD27A" w14:textId="6DA983E9"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4:</w:t>
      </w:r>
      <w:r w:rsidRPr="00476CA6">
        <w:rPr>
          <w:rFonts w:eastAsia="Times New Roman"/>
          <w:b/>
          <w:color w:val="auto"/>
          <w:u w:val="single"/>
        </w:rPr>
        <w:tab/>
        <w:t>Linear Differential Equations of Order Greater than One</w:t>
      </w:r>
    </w:p>
    <w:p w14:paraId="1B36817A" w14:textId="77777777" w:rsidR="00BE3B7D" w:rsidRPr="00476CA6" w:rsidRDefault="00BE3B7D" w:rsidP="00E23AD5">
      <w:pPr>
        <w:autoSpaceDE w:val="0"/>
        <w:autoSpaceDN w:val="0"/>
        <w:adjustRightInd w:val="0"/>
        <w:ind w:firstLine="720"/>
        <w:rPr>
          <w:rFonts w:eastAsia="Times New Roman"/>
          <w:b/>
          <w:color w:val="auto"/>
          <w:u w:val="single"/>
        </w:rPr>
      </w:pPr>
    </w:p>
    <w:p w14:paraId="3E76615F"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18</w:t>
      </w:r>
      <w:r w:rsidRPr="00476CA6">
        <w:rPr>
          <w:rFonts w:eastAsia="Times New Roman"/>
          <w:color w:val="auto"/>
        </w:rPr>
        <w:tab/>
        <w:t xml:space="preserve">Complex Numbers and Complex </w:t>
      </w:r>
      <w:proofErr w:type="gramStart"/>
      <w:r w:rsidRPr="00476CA6">
        <w:rPr>
          <w:rFonts w:eastAsia="Times New Roman"/>
          <w:color w:val="auto"/>
        </w:rPr>
        <w:t>Functions.*</w:t>
      </w:r>
      <w:proofErr w:type="gramEnd"/>
    </w:p>
    <w:p w14:paraId="5E824530" w14:textId="77777777" w:rsidR="00476CA6" w:rsidRPr="00476CA6" w:rsidRDefault="00476CA6" w:rsidP="00962020">
      <w:pPr>
        <w:autoSpaceDE w:val="0"/>
        <w:autoSpaceDN w:val="0"/>
        <w:adjustRightInd w:val="0"/>
        <w:ind w:left="2160" w:hanging="1440"/>
        <w:rPr>
          <w:rFonts w:eastAsia="Times New Roman"/>
          <w:color w:val="auto"/>
        </w:rPr>
      </w:pPr>
      <w:r w:rsidRPr="00476CA6">
        <w:rPr>
          <w:rFonts w:eastAsia="Times New Roman"/>
          <w:color w:val="auto"/>
        </w:rPr>
        <w:t>Lesson 19</w:t>
      </w:r>
      <w:r w:rsidRPr="00476CA6">
        <w:rPr>
          <w:rFonts w:eastAsia="Times New Roman"/>
          <w:color w:val="auto"/>
        </w:rPr>
        <w:tab/>
        <w:t xml:space="preserve">Linear Independence of Functions.  The Linear Differential Equation of Order </w:t>
      </w:r>
      <w:r w:rsidRPr="00476CA6">
        <w:rPr>
          <w:rFonts w:eastAsia="Times New Roman"/>
          <w:i/>
          <w:color w:val="auto"/>
        </w:rPr>
        <w:t>n</w:t>
      </w:r>
      <w:r w:rsidRPr="00476CA6">
        <w:rPr>
          <w:rFonts w:eastAsia="Times New Roman"/>
          <w:color w:val="auto"/>
        </w:rPr>
        <w:t>.*</w:t>
      </w:r>
    </w:p>
    <w:p w14:paraId="49DB4334" w14:textId="7EEB34AA" w:rsidR="00476CA6" w:rsidRDefault="00476CA6" w:rsidP="00962020">
      <w:pPr>
        <w:autoSpaceDE w:val="0"/>
        <w:autoSpaceDN w:val="0"/>
        <w:adjustRightInd w:val="0"/>
        <w:ind w:left="2160" w:hanging="1440"/>
        <w:rPr>
          <w:rFonts w:eastAsia="Times New Roman"/>
          <w:color w:val="auto"/>
        </w:rPr>
      </w:pPr>
      <w:r w:rsidRPr="00476CA6">
        <w:rPr>
          <w:rFonts w:eastAsia="Times New Roman"/>
          <w:color w:val="auto"/>
        </w:rPr>
        <w:t>Lesson 20</w:t>
      </w:r>
      <w:r w:rsidRPr="00476CA6">
        <w:rPr>
          <w:rFonts w:eastAsia="Times New Roman"/>
          <w:color w:val="auto"/>
        </w:rPr>
        <w:tab/>
        <w:t xml:space="preserve">Solution of the Homogeneous Linear Differential Equation of Order </w:t>
      </w:r>
      <w:r w:rsidRPr="00476CA6">
        <w:rPr>
          <w:rFonts w:eastAsia="Times New Roman"/>
          <w:i/>
          <w:color w:val="auto"/>
        </w:rPr>
        <w:t>n</w:t>
      </w:r>
      <w:r w:rsidRPr="00476CA6">
        <w:rPr>
          <w:rFonts w:eastAsia="Times New Roman"/>
          <w:color w:val="auto"/>
        </w:rPr>
        <w:t xml:space="preserve"> with Constant </w:t>
      </w:r>
      <w:r w:rsidR="00962020" w:rsidRPr="00476CA6">
        <w:rPr>
          <w:rFonts w:eastAsia="Times New Roman"/>
          <w:color w:val="auto"/>
        </w:rPr>
        <w:t>Coefficients.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7)</w:t>
      </w:r>
    </w:p>
    <w:p w14:paraId="425807F7" w14:textId="77777777" w:rsidR="00962020" w:rsidRPr="00476CA6" w:rsidRDefault="00962020" w:rsidP="00962020">
      <w:pPr>
        <w:autoSpaceDE w:val="0"/>
        <w:autoSpaceDN w:val="0"/>
        <w:adjustRightInd w:val="0"/>
        <w:ind w:left="2160" w:hanging="1440"/>
        <w:rPr>
          <w:rFonts w:eastAsia="Times New Roman"/>
          <w:color w:val="auto"/>
        </w:rPr>
      </w:pPr>
    </w:p>
    <w:p w14:paraId="5BC4906F" w14:textId="5CC9EF4E" w:rsidR="00476CA6" w:rsidRPr="00476CA6" w:rsidRDefault="00476CA6" w:rsidP="00962020">
      <w:pPr>
        <w:autoSpaceDE w:val="0"/>
        <w:autoSpaceDN w:val="0"/>
        <w:adjustRightInd w:val="0"/>
        <w:ind w:left="2160" w:hanging="1380"/>
        <w:rPr>
          <w:rFonts w:eastAsia="Times New Roman"/>
          <w:color w:val="auto"/>
        </w:rPr>
      </w:pPr>
      <w:r w:rsidRPr="00476CA6">
        <w:rPr>
          <w:rFonts w:eastAsia="Times New Roman"/>
          <w:color w:val="auto"/>
        </w:rPr>
        <w:t>Lesson 21</w:t>
      </w:r>
      <w:r w:rsidRPr="00476CA6">
        <w:rPr>
          <w:rFonts w:eastAsia="Times New Roman"/>
          <w:color w:val="auto"/>
        </w:rPr>
        <w:tab/>
        <w:t xml:space="preserve">Solution of the Non-homogeneous Linear Differential Equation of Order </w:t>
      </w:r>
      <w:r w:rsidRPr="00476CA6">
        <w:rPr>
          <w:rFonts w:eastAsia="Times New Roman"/>
          <w:i/>
          <w:color w:val="auto"/>
        </w:rPr>
        <w:t>n</w:t>
      </w:r>
      <w:r w:rsidRPr="00476CA6">
        <w:rPr>
          <w:rFonts w:eastAsia="Times New Roman"/>
          <w:color w:val="auto"/>
        </w:rPr>
        <w:t xml:space="preserve"> with Constant Coefficients.</w:t>
      </w:r>
      <w:r w:rsidR="00962020">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8)</w:t>
      </w:r>
    </w:p>
    <w:p w14:paraId="71BC2E95" w14:textId="69866322" w:rsidR="00476CA6" w:rsidRPr="00476CA6" w:rsidRDefault="00476CA6" w:rsidP="00962020">
      <w:pPr>
        <w:autoSpaceDE w:val="0"/>
        <w:autoSpaceDN w:val="0"/>
        <w:adjustRightInd w:val="0"/>
        <w:ind w:left="2160" w:hanging="1440"/>
        <w:rPr>
          <w:rFonts w:eastAsia="Times New Roman"/>
          <w:color w:val="auto"/>
        </w:rPr>
      </w:pPr>
      <w:r w:rsidRPr="00476CA6">
        <w:rPr>
          <w:rFonts w:eastAsia="Times New Roman"/>
          <w:color w:val="auto"/>
        </w:rPr>
        <w:t>Lesson 22</w:t>
      </w:r>
      <w:r w:rsidRPr="00476CA6">
        <w:rPr>
          <w:rFonts w:eastAsia="Times New Roman"/>
          <w:color w:val="auto"/>
        </w:rPr>
        <w:tab/>
        <w:t>Solution of the Non-homogeneous Linear Differential Equation by the Method of Variation of Parameters.</w:t>
      </w:r>
      <w:r w:rsidR="00962020">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9)</w:t>
      </w:r>
    </w:p>
    <w:p w14:paraId="3EA218B8" w14:textId="084853CC" w:rsidR="00476CA6" w:rsidRPr="00476CA6" w:rsidRDefault="00476CA6" w:rsidP="00962020">
      <w:pPr>
        <w:autoSpaceDE w:val="0"/>
        <w:autoSpaceDN w:val="0"/>
        <w:adjustRightInd w:val="0"/>
        <w:ind w:left="2160" w:hanging="1440"/>
        <w:rPr>
          <w:rFonts w:eastAsia="Times New Roman"/>
          <w:color w:val="auto"/>
        </w:rPr>
      </w:pPr>
      <w:r w:rsidRPr="00476CA6">
        <w:rPr>
          <w:rFonts w:eastAsia="Times New Roman"/>
          <w:color w:val="auto"/>
        </w:rPr>
        <w:t>Lesson 23</w:t>
      </w:r>
      <w:r w:rsidRPr="00476CA6">
        <w:rPr>
          <w:rFonts w:eastAsia="Times New Roman"/>
          <w:color w:val="auto"/>
        </w:rPr>
        <w:tab/>
        <w:t xml:space="preserve">Solution of the Linear Differential Equation with Non-constant Coefficients. Reduction of Order </w:t>
      </w:r>
      <w:proofErr w:type="gramStart"/>
      <w:r w:rsidRPr="00476CA6">
        <w:rPr>
          <w:rFonts w:eastAsia="Times New Roman"/>
          <w:color w:val="auto"/>
        </w:rPr>
        <w:t>Method.*</w:t>
      </w:r>
      <w:proofErr w:type="gramEnd"/>
      <w:r w:rsidR="00962020">
        <w:rPr>
          <w:rFonts w:eastAsia="Times New Roman"/>
          <w:color w:val="auto"/>
        </w:rPr>
        <w:t xml:space="preserve"> </w:t>
      </w:r>
      <w:r w:rsidRPr="00476CA6">
        <w:rPr>
          <w:rFonts w:eastAsia="Times New Roman"/>
          <w:color w:val="auto"/>
        </w:rPr>
        <w:t xml:space="preserve">(OMT020 – </w:t>
      </w:r>
      <w:r w:rsidR="00962020">
        <w:rPr>
          <w:rFonts w:eastAsia="Times New Roman"/>
          <w:color w:val="auto"/>
        </w:rPr>
        <w:t>Outcome</w:t>
      </w:r>
      <w:r w:rsidRPr="00476CA6">
        <w:rPr>
          <w:rFonts w:eastAsia="Times New Roman"/>
          <w:color w:val="auto"/>
        </w:rPr>
        <w:t xml:space="preserve"> 6)</w:t>
      </w:r>
    </w:p>
    <w:p w14:paraId="6B9B1060" w14:textId="77777777" w:rsidR="00476CA6" w:rsidRPr="00476CA6" w:rsidRDefault="00476CA6" w:rsidP="00E23AD5">
      <w:pPr>
        <w:autoSpaceDE w:val="0"/>
        <w:autoSpaceDN w:val="0"/>
        <w:adjustRightInd w:val="0"/>
        <w:ind w:firstLine="720"/>
        <w:rPr>
          <w:rFonts w:eastAsia="Times New Roman"/>
          <w:b/>
          <w:color w:val="auto"/>
          <w:u w:val="single"/>
        </w:rPr>
      </w:pPr>
    </w:p>
    <w:p w14:paraId="36D0224B" w14:textId="78EF9A23"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5:</w:t>
      </w:r>
      <w:r w:rsidRPr="00476CA6">
        <w:rPr>
          <w:rFonts w:eastAsia="Times New Roman"/>
          <w:b/>
          <w:color w:val="auto"/>
          <w:u w:val="single"/>
        </w:rPr>
        <w:tab/>
        <w:t>Operators and Laplace Transforms</w:t>
      </w:r>
    </w:p>
    <w:p w14:paraId="1AF935DD" w14:textId="77777777" w:rsidR="007E1E24" w:rsidRPr="00476CA6" w:rsidRDefault="007E1E24" w:rsidP="00E23AD5">
      <w:pPr>
        <w:autoSpaceDE w:val="0"/>
        <w:autoSpaceDN w:val="0"/>
        <w:adjustRightInd w:val="0"/>
        <w:ind w:firstLine="720"/>
        <w:rPr>
          <w:rFonts w:eastAsia="Times New Roman"/>
          <w:b/>
          <w:color w:val="auto"/>
          <w:u w:val="single"/>
        </w:rPr>
      </w:pPr>
    </w:p>
    <w:p w14:paraId="69C074FB"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24</w:t>
      </w:r>
      <w:r w:rsidRPr="00476CA6">
        <w:rPr>
          <w:rFonts w:eastAsia="Times New Roman"/>
          <w:color w:val="auto"/>
        </w:rPr>
        <w:tab/>
        <w:t>Differential and Polynomial Operators.</w:t>
      </w:r>
    </w:p>
    <w:p w14:paraId="1754A3F1"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25</w:t>
      </w:r>
      <w:r w:rsidRPr="00476CA6">
        <w:rPr>
          <w:rFonts w:eastAsia="Times New Roman"/>
          <w:color w:val="auto"/>
        </w:rPr>
        <w:tab/>
        <w:t>Inverse Operators.</w:t>
      </w:r>
    </w:p>
    <w:p w14:paraId="25221777" w14:textId="77777777" w:rsidR="00476CA6" w:rsidRPr="00476CA6" w:rsidRDefault="00476CA6" w:rsidP="007E1E24">
      <w:pPr>
        <w:autoSpaceDE w:val="0"/>
        <w:autoSpaceDN w:val="0"/>
        <w:adjustRightInd w:val="0"/>
        <w:ind w:left="2160" w:hanging="1440"/>
        <w:rPr>
          <w:rFonts w:eastAsia="Times New Roman"/>
          <w:color w:val="auto"/>
        </w:rPr>
      </w:pPr>
      <w:r w:rsidRPr="00476CA6">
        <w:rPr>
          <w:rFonts w:eastAsia="Times New Roman"/>
          <w:color w:val="auto"/>
        </w:rPr>
        <w:t>Lesson 26</w:t>
      </w:r>
      <w:r w:rsidRPr="00476CA6">
        <w:rPr>
          <w:rFonts w:eastAsia="Times New Roman"/>
          <w:color w:val="auto"/>
        </w:rPr>
        <w:tab/>
        <w:t>Solution of a Linear Differential Equation by Means of the Partial Fraction Expansion of Inverse Operators.</w:t>
      </w:r>
    </w:p>
    <w:p w14:paraId="7A5C3AD8" w14:textId="1E5D360F" w:rsidR="00476CA6" w:rsidRPr="00476CA6" w:rsidRDefault="00476CA6" w:rsidP="007E1E24">
      <w:pPr>
        <w:autoSpaceDE w:val="0"/>
        <w:autoSpaceDN w:val="0"/>
        <w:adjustRightInd w:val="0"/>
        <w:ind w:firstLine="720"/>
        <w:rPr>
          <w:rFonts w:eastAsia="Times New Roman"/>
          <w:color w:val="auto"/>
        </w:rPr>
      </w:pPr>
      <w:r w:rsidRPr="00476CA6">
        <w:rPr>
          <w:rFonts w:eastAsia="Times New Roman"/>
          <w:color w:val="auto"/>
        </w:rPr>
        <w:t>Lesson 27</w:t>
      </w:r>
      <w:r w:rsidRPr="00476CA6">
        <w:rPr>
          <w:rFonts w:eastAsia="Times New Roman"/>
          <w:color w:val="auto"/>
        </w:rPr>
        <w:tab/>
        <w:t>The Laplace Transform.  Gamma Function</w:t>
      </w:r>
      <w:r w:rsidR="007E1E24">
        <w:rPr>
          <w:rFonts w:eastAsia="Times New Roman"/>
          <w:color w:val="auto"/>
        </w:rPr>
        <w:t xml:space="preserve"> </w:t>
      </w:r>
      <w:r w:rsidRPr="00476CA6">
        <w:rPr>
          <w:rFonts w:eastAsia="Times New Roman"/>
          <w:color w:val="auto"/>
        </w:rPr>
        <w:t xml:space="preserve">(OMT020 – </w:t>
      </w:r>
      <w:r w:rsidR="007E1E24">
        <w:rPr>
          <w:rFonts w:eastAsia="Times New Roman"/>
          <w:color w:val="auto"/>
        </w:rPr>
        <w:t>Outcome</w:t>
      </w:r>
      <w:r w:rsidRPr="00476CA6">
        <w:rPr>
          <w:rFonts w:eastAsia="Times New Roman"/>
          <w:color w:val="auto"/>
        </w:rPr>
        <w:t>14)</w:t>
      </w:r>
    </w:p>
    <w:p w14:paraId="3F4A6582" w14:textId="77777777" w:rsidR="00476CA6" w:rsidRPr="00476CA6" w:rsidRDefault="00476CA6" w:rsidP="00E23AD5">
      <w:pPr>
        <w:autoSpaceDE w:val="0"/>
        <w:autoSpaceDN w:val="0"/>
        <w:adjustRightInd w:val="0"/>
        <w:ind w:firstLine="720"/>
        <w:rPr>
          <w:rFonts w:eastAsia="Times New Roman"/>
          <w:b/>
          <w:color w:val="auto"/>
          <w:u w:val="single"/>
        </w:rPr>
      </w:pPr>
    </w:p>
    <w:p w14:paraId="2424FB94" w14:textId="329431BB"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6:</w:t>
      </w:r>
      <w:r w:rsidRPr="00476CA6">
        <w:rPr>
          <w:rFonts w:eastAsia="Times New Roman"/>
          <w:b/>
          <w:color w:val="auto"/>
          <w:u w:val="single"/>
        </w:rPr>
        <w:tab/>
        <w:t>Problems Leading to Linear Differential Equations of Order Two</w:t>
      </w:r>
    </w:p>
    <w:p w14:paraId="7A4494A4" w14:textId="77777777" w:rsidR="007E1E24" w:rsidRPr="00476CA6" w:rsidRDefault="007E1E24" w:rsidP="00E23AD5">
      <w:pPr>
        <w:autoSpaceDE w:val="0"/>
        <w:autoSpaceDN w:val="0"/>
        <w:adjustRightInd w:val="0"/>
        <w:ind w:firstLine="720"/>
        <w:rPr>
          <w:rFonts w:eastAsia="Times New Roman"/>
          <w:b/>
          <w:color w:val="auto"/>
          <w:u w:val="single"/>
        </w:rPr>
      </w:pPr>
    </w:p>
    <w:p w14:paraId="198DF488" w14:textId="1F3786F8" w:rsidR="00476CA6" w:rsidRPr="00476CA6" w:rsidRDefault="00476CA6" w:rsidP="007E1E24">
      <w:pPr>
        <w:autoSpaceDE w:val="0"/>
        <w:autoSpaceDN w:val="0"/>
        <w:adjustRightInd w:val="0"/>
        <w:ind w:firstLine="720"/>
        <w:rPr>
          <w:rFonts w:eastAsia="Times New Roman"/>
          <w:color w:val="auto"/>
        </w:rPr>
      </w:pPr>
      <w:r w:rsidRPr="00476CA6">
        <w:rPr>
          <w:rFonts w:eastAsia="Times New Roman"/>
          <w:color w:val="auto"/>
        </w:rPr>
        <w:t>Lesson 28</w:t>
      </w:r>
      <w:r w:rsidRPr="00476CA6">
        <w:rPr>
          <w:rFonts w:eastAsia="Times New Roman"/>
          <w:color w:val="auto"/>
        </w:rPr>
        <w:tab/>
        <w:t>Undamped Motion.</w:t>
      </w:r>
      <w:r w:rsidR="007E1E24">
        <w:rPr>
          <w:rFonts w:eastAsia="Times New Roman"/>
          <w:color w:val="auto"/>
        </w:rPr>
        <w:t xml:space="preserve"> </w:t>
      </w:r>
      <w:r w:rsidRPr="00476CA6">
        <w:rPr>
          <w:rFonts w:eastAsia="Times New Roman"/>
          <w:color w:val="auto"/>
        </w:rPr>
        <w:t xml:space="preserve">(OMT020 – </w:t>
      </w:r>
      <w:r w:rsidR="007E1E24">
        <w:rPr>
          <w:rFonts w:eastAsia="Times New Roman"/>
          <w:color w:val="auto"/>
        </w:rPr>
        <w:t>Outcome</w:t>
      </w:r>
      <w:r w:rsidRPr="00476CA6">
        <w:rPr>
          <w:rFonts w:eastAsia="Times New Roman"/>
          <w:color w:val="auto"/>
        </w:rPr>
        <w:t xml:space="preserve"> 10)</w:t>
      </w:r>
    </w:p>
    <w:p w14:paraId="4AA951EB" w14:textId="60B64334" w:rsidR="00476CA6" w:rsidRPr="00476CA6" w:rsidRDefault="00476CA6" w:rsidP="007E1E24">
      <w:pPr>
        <w:autoSpaceDE w:val="0"/>
        <w:autoSpaceDN w:val="0"/>
        <w:adjustRightInd w:val="0"/>
        <w:ind w:firstLine="720"/>
        <w:rPr>
          <w:rFonts w:eastAsia="Times New Roman"/>
          <w:color w:val="auto"/>
        </w:rPr>
      </w:pPr>
      <w:r w:rsidRPr="00476CA6">
        <w:rPr>
          <w:rFonts w:eastAsia="Times New Roman"/>
          <w:color w:val="auto"/>
        </w:rPr>
        <w:t>Lesson 29</w:t>
      </w:r>
      <w:r w:rsidRPr="00476CA6">
        <w:rPr>
          <w:rFonts w:eastAsia="Times New Roman"/>
          <w:color w:val="auto"/>
        </w:rPr>
        <w:tab/>
        <w:t>Damped Motion.</w:t>
      </w:r>
      <w:r w:rsidR="007E1E24">
        <w:rPr>
          <w:rFonts w:eastAsia="Times New Roman"/>
          <w:color w:val="auto"/>
        </w:rPr>
        <w:t xml:space="preserve"> </w:t>
      </w:r>
      <w:r w:rsidRPr="00476CA6">
        <w:rPr>
          <w:rFonts w:eastAsia="Times New Roman"/>
          <w:color w:val="auto"/>
        </w:rPr>
        <w:t xml:space="preserve">(OMT020 – </w:t>
      </w:r>
      <w:r w:rsidR="007E1E24">
        <w:rPr>
          <w:rFonts w:eastAsia="Times New Roman"/>
          <w:color w:val="auto"/>
        </w:rPr>
        <w:t>Outcome</w:t>
      </w:r>
      <w:r w:rsidRPr="00476CA6">
        <w:rPr>
          <w:rFonts w:eastAsia="Times New Roman"/>
          <w:color w:val="auto"/>
        </w:rPr>
        <w:t xml:space="preserve"> 10)</w:t>
      </w:r>
    </w:p>
    <w:p w14:paraId="2BDD3A27" w14:textId="27C4A095" w:rsidR="00476CA6" w:rsidRPr="00476CA6" w:rsidRDefault="00476CA6" w:rsidP="007E1E24">
      <w:pPr>
        <w:autoSpaceDE w:val="0"/>
        <w:autoSpaceDN w:val="0"/>
        <w:adjustRightInd w:val="0"/>
        <w:ind w:firstLine="720"/>
        <w:rPr>
          <w:rFonts w:eastAsia="Times New Roman"/>
          <w:color w:val="auto"/>
        </w:rPr>
      </w:pPr>
      <w:r w:rsidRPr="00476CA6">
        <w:rPr>
          <w:rFonts w:eastAsia="Times New Roman"/>
          <w:color w:val="auto"/>
        </w:rPr>
        <w:t>Lesson 30</w:t>
      </w:r>
      <w:r w:rsidRPr="00476CA6">
        <w:rPr>
          <w:rFonts w:eastAsia="Times New Roman"/>
          <w:color w:val="auto"/>
        </w:rPr>
        <w:tab/>
        <w:t>Electric Circuits.  Analog Computation.</w:t>
      </w:r>
      <w:r w:rsidR="007E1E24">
        <w:rPr>
          <w:rFonts w:eastAsia="Times New Roman"/>
          <w:color w:val="auto"/>
        </w:rPr>
        <w:t xml:space="preserve"> </w:t>
      </w:r>
      <w:r w:rsidRPr="00476CA6">
        <w:rPr>
          <w:rFonts w:eastAsia="Times New Roman"/>
          <w:color w:val="auto"/>
        </w:rPr>
        <w:t xml:space="preserve">(OMT020 – </w:t>
      </w:r>
      <w:r w:rsidR="007E1E24">
        <w:rPr>
          <w:rFonts w:eastAsia="Times New Roman"/>
          <w:color w:val="auto"/>
        </w:rPr>
        <w:t>Outcome</w:t>
      </w:r>
      <w:r w:rsidRPr="00476CA6">
        <w:rPr>
          <w:rFonts w:eastAsia="Times New Roman"/>
          <w:color w:val="auto"/>
        </w:rPr>
        <w:t xml:space="preserve"> 10)</w:t>
      </w:r>
    </w:p>
    <w:p w14:paraId="41D9919F" w14:textId="44E57A5E" w:rsidR="00476CA6" w:rsidRPr="00476CA6" w:rsidRDefault="00476CA6" w:rsidP="007E1E24">
      <w:pPr>
        <w:autoSpaceDE w:val="0"/>
        <w:autoSpaceDN w:val="0"/>
        <w:adjustRightInd w:val="0"/>
        <w:ind w:left="2160" w:hanging="1440"/>
        <w:rPr>
          <w:rFonts w:eastAsia="Times New Roman"/>
          <w:color w:val="auto"/>
        </w:rPr>
      </w:pPr>
      <w:r w:rsidRPr="00476CA6">
        <w:rPr>
          <w:rFonts w:eastAsia="Times New Roman"/>
          <w:color w:val="auto"/>
        </w:rPr>
        <w:t>Lesson 30M</w:t>
      </w:r>
      <w:r w:rsidRPr="00476CA6">
        <w:rPr>
          <w:rFonts w:eastAsia="Times New Roman"/>
          <w:color w:val="auto"/>
        </w:rPr>
        <w:tab/>
        <w:t xml:space="preserve">Miscellaneous Types of Problems Leading to Linear Equations of the Second </w:t>
      </w:r>
      <w:proofErr w:type="gramStart"/>
      <w:r w:rsidRPr="00476CA6">
        <w:rPr>
          <w:rFonts w:eastAsia="Times New Roman"/>
          <w:color w:val="auto"/>
        </w:rPr>
        <w:t>Order.*</w:t>
      </w:r>
      <w:proofErr w:type="gramEnd"/>
      <w:r w:rsidR="007E1E24">
        <w:rPr>
          <w:rFonts w:eastAsia="Times New Roman"/>
          <w:color w:val="auto"/>
        </w:rPr>
        <w:t xml:space="preserve">  </w:t>
      </w:r>
      <w:r w:rsidRPr="00476CA6">
        <w:rPr>
          <w:rFonts w:eastAsia="Times New Roman"/>
          <w:color w:val="auto"/>
        </w:rPr>
        <w:t xml:space="preserve">(OMT020 – </w:t>
      </w:r>
      <w:r w:rsidR="007E1E24">
        <w:rPr>
          <w:rFonts w:eastAsia="Times New Roman"/>
          <w:color w:val="auto"/>
        </w:rPr>
        <w:t>Outcome</w:t>
      </w:r>
      <w:r w:rsidRPr="00476CA6">
        <w:rPr>
          <w:rFonts w:eastAsia="Times New Roman"/>
          <w:color w:val="auto"/>
        </w:rPr>
        <w:t xml:space="preserve"> 11)</w:t>
      </w:r>
    </w:p>
    <w:p w14:paraId="52B467CA" w14:textId="77777777" w:rsidR="00476CA6" w:rsidRPr="00476CA6" w:rsidRDefault="00476CA6" w:rsidP="00E23AD5">
      <w:pPr>
        <w:autoSpaceDE w:val="0"/>
        <w:autoSpaceDN w:val="0"/>
        <w:adjustRightInd w:val="0"/>
        <w:ind w:firstLine="720"/>
        <w:rPr>
          <w:rFonts w:eastAsia="Times New Roman"/>
          <w:color w:val="auto"/>
        </w:rPr>
      </w:pPr>
    </w:p>
    <w:p w14:paraId="6DFE80DA" w14:textId="7F91D543"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Chapter 9:</w:t>
      </w:r>
      <w:r w:rsidRPr="00476CA6">
        <w:rPr>
          <w:rFonts w:eastAsia="Times New Roman"/>
          <w:b/>
          <w:color w:val="auto"/>
          <w:u w:val="single"/>
        </w:rPr>
        <w:tab/>
        <w:t>Series Methods</w:t>
      </w:r>
    </w:p>
    <w:p w14:paraId="18AF76B6" w14:textId="77777777" w:rsidR="009A0A00" w:rsidRPr="00476CA6" w:rsidRDefault="009A0A00" w:rsidP="00E23AD5">
      <w:pPr>
        <w:autoSpaceDE w:val="0"/>
        <w:autoSpaceDN w:val="0"/>
        <w:adjustRightInd w:val="0"/>
        <w:ind w:firstLine="720"/>
        <w:rPr>
          <w:rFonts w:eastAsia="Times New Roman"/>
          <w:b/>
          <w:color w:val="auto"/>
          <w:u w:val="single"/>
        </w:rPr>
      </w:pPr>
    </w:p>
    <w:p w14:paraId="57A22E8B"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37</w:t>
      </w:r>
      <w:r w:rsidRPr="00476CA6">
        <w:rPr>
          <w:rFonts w:eastAsia="Times New Roman"/>
          <w:color w:val="auto"/>
        </w:rPr>
        <w:tab/>
        <w:t>Power Series Solutions of Linear Differential Equations.</w:t>
      </w:r>
    </w:p>
    <w:p w14:paraId="03E07460" w14:textId="0E97364B"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ab/>
      </w:r>
      <w:r w:rsidRPr="00476CA6">
        <w:rPr>
          <w:rFonts w:eastAsia="Times New Roman"/>
          <w:color w:val="auto"/>
        </w:rPr>
        <w:tab/>
        <w:t xml:space="preserve">(OMT020 – </w:t>
      </w:r>
      <w:r w:rsidR="009A0A00">
        <w:rPr>
          <w:rFonts w:eastAsia="Times New Roman"/>
          <w:color w:val="auto"/>
        </w:rPr>
        <w:t>Outcome</w:t>
      </w:r>
      <w:r w:rsidRPr="00476CA6">
        <w:rPr>
          <w:rFonts w:eastAsia="Times New Roman"/>
          <w:color w:val="auto"/>
        </w:rPr>
        <w:t xml:space="preserve"> 12)</w:t>
      </w:r>
    </w:p>
    <w:p w14:paraId="441D5700" w14:textId="459363AC" w:rsidR="00476CA6" w:rsidRPr="00476CA6" w:rsidRDefault="00476CA6" w:rsidP="009A0A00">
      <w:pPr>
        <w:autoSpaceDE w:val="0"/>
        <w:autoSpaceDN w:val="0"/>
        <w:adjustRightInd w:val="0"/>
        <w:ind w:firstLine="720"/>
        <w:rPr>
          <w:rFonts w:eastAsia="Times New Roman"/>
          <w:color w:val="auto"/>
        </w:rPr>
      </w:pPr>
      <w:r w:rsidRPr="00476CA6">
        <w:rPr>
          <w:rFonts w:eastAsia="Times New Roman"/>
          <w:color w:val="auto"/>
        </w:rPr>
        <w:t>Lesson 38</w:t>
      </w:r>
      <w:r w:rsidRPr="00476CA6">
        <w:rPr>
          <w:rFonts w:eastAsia="Times New Roman"/>
          <w:color w:val="auto"/>
        </w:rPr>
        <w:tab/>
        <w:t xml:space="preserve">Series Solution of </w:t>
      </w:r>
      <w:r w:rsidRPr="00476CA6">
        <w:rPr>
          <w:rFonts w:eastAsia="Times New Roman"/>
          <w:i/>
          <w:color w:val="auto"/>
        </w:rPr>
        <w:t>y</w:t>
      </w:r>
      <w:proofErr w:type="gramStart"/>
      <w:r w:rsidRPr="00476CA6">
        <w:rPr>
          <w:rFonts w:eastAsia="Times New Roman"/>
          <w:color w:val="auto"/>
        </w:rPr>
        <w:t>´  =</w:t>
      </w:r>
      <w:proofErr w:type="gramEnd"/>
      <w:r w:rsidRPr="00476CA6">
        <w:rPr>
          <w:rFonts w:eastAsia="Times New Roman"/>
          <w:color w:val="auto"/>
        </w:rPr>
        <w:t xml:space="preserve">  </w:t>
      </w:r>
      <w:r w:rsidRPr="00476CA6">
        <w:rPr>
          <w:rFonts w:eastAsia="Times New Roman"/>
          <w:i/>
          <w:color w:val="auto"/>
        </w:rPr>
        <w:t>f</w:t>
      </w:r>
      <w:r w:rsidRPr="00476CA6">
        <w:rPr>
          <w:rFonts w:eastAsia="Times New Roman"/>
          <w:color w:val="auto"/>
        </w:rPr>
        <w:t xml:space="preserve"> (</w:t>
      </w:r>
      <w:r w:rsidRPr="00476CA6">
        <w:rPr>
          <w:rFonts w:eastAsia="Times New Roman"/>
          <w:i/>
          <w:color w:val="auto"/>
        </w:rPr>
        <w:t>x</w:t>
      </w:r>
      <w:r w:rsidRPr="00476CA6">
        <w:rPr>
          <w:rFonts w:eastAsia="Times New Roman"/>
          <w:color w:val="auto"/>
        </w:rPr>
        <w:t xml:space="preserve">, </w:t>
      </w:r>
      <w:r w:rsidRPr="00476CA6">
        <w:rPr>
          <w:rFonts w:eastAsia="Times New Roman"/>
          <w:i/>
          <w:color w:val="auto"/>
        </w:rPr>
        <w:t>y</w:t>
      </w:r>
      <w:r w:rsidRPr="00476CA6">
        <w:rPr>
          <w:rFonts w:eastAsia="Times New Roman"/>
          <w:color w:val="auto"/>
        </w:rPr>
        <w:t>).</w:t>
      </w:r>
      <w:r w:rsidR="009A0A00">
        <w:rPr>
          <w:rFonts w:eastAsia="Times New Roman"/>
          <w:color w:val="auto"/>
        </w:rPr>
        <w:t xml:space="preserve">  </w:t>
      </w:r>
      <w:r w:rsidRPr="00476CA6">
        <w:rPr>
          <w:rFonts w:eastAsia="Times New Roman"/>
          <w:color w:val="auto"/>
        </w:rPr>
        <w:t xml:space="preserve">(OMT020 – </w:t>
      </w:r>
      <w:r w:rsidR="009A0A00">
        <w:rPr>
          <w:rFonts w:eastAsia="Times New Roman"/>
          <w:color w:val="auto"/>
        </w:rPr>
        <w:t>Outcome</w:t>
      </w:r>
      <w:r w:rsidRPr="00476CA6">
        <w:rPr>
          <w:rFonts w:eastAsia="Times New Roman"/>
          <w:color w:val="auto"/>
        </w:rPr>
        <w:t xml:space="preserve"> 12)</w:t>
      </w:r>
    </w:p>
    <w:p w14:paraId="349F6CAC" w14:textId="4263892A" w:rsidR="00476CA6" w:rsidRPr="00476CA6" w:rsidRDefault="00476CA6" w:rsidP="009A0A00">
      <w:pPr>
        <w:autoSpaceDE w:val="0"/>
        <w:autoSpaceDN w:val="0"/>
        <w:adjustRightInd w:val="0"/>
        <w:ind w:left="2160" w:hanging="1440"/>
        <w:rPr>
          <w:rFonts w:eastAsia="Times New Roman"/>
          <w:color w:val="auto"/>
        </w:rPr>
      </w:pPr>
      <w:r w:rsidRPr="00476CA6">
        <w:rPr>
          <w:rFonts w:eastAsia="Times New Roman"/>
          <w:color w:val="auto"/>
        </w:rPr>
        <w:t>Lesson 39</w:t>
      </w:r>
      <w:r w:rsidRPr="00476CA6">
        <w:rPr>
          <w:rFonts w:eastAsia="Times New Roman"/>
          <w:color w:val="auto"/>
        </w:rPr>
        <w:tab/>
        <w:t xml:space="preserve">Series Solution of a Nonlinear Differential Equation of Order Greater than One and of a System of First Order Differential </w:t>
      </w:r>
      <w:proofErr w:type="gramStart"/>
      <w:r w:rsidRPr="00476CA6">
        <w:rPr>
          <w:rFonts w:eastAsia="Times New Roman"/>
          <w:color w:val="auto"/>
        </w:rPr>
        <w:t>Equations.*</w:t>
      </w:r>
      <w:proofErr w:type="gramEnd"/>
    </w:p>
    <w:p w14:paraId="6318DBDF" w14:textId="77777777" w:rsidR="00476CA6" w:rsidRPr="00476CA6" w:rsidRDefault="00476CA6" w:rsidP="00E23AD5">
      <w:pPr>
        <w:autoSpaceDE w:val="0"/>
        <w:autoSpaceDN w:val="0"/>
        <w:adjustRightInd w:val="0"/>
        <w:ind w:firstLine="720"/>
        <w:rPr>
          <w:rFonts w:eastAsia="Times New Roman"/>
          <w:color w:val="auto"/>
        </w:rPr>
      </w:pPr>
    </w:p>
    <w:p w14:paraId="4BB7EE9A" w14:textId="61996092" w:rsidR="00476CA6" w:rsidRDefault="00476CA6" w:rsidP="00E23AD5">
      <w:pPr>
        <w:autoSpaceDE w:val="0"/>
        <w:autoSpaceDN w:val="0"/>
        <w:adjustRightInd w:val="0"/>
        <w:ind w:firstLine="720"/>
        <w:rPr>
          <w:rFonts w:eastAsia="Times New Roman"/>
          <w:b/>
          <w:color w:val="auto"/>
          <w:u w:val="single"/>
        </w:rPr>
      </w:pPr>
      <w:r w:rsidRPr="00476CA6">
        <w:rPr>
          <w:rFonts w:eastAsia="Times New Roman"/>
          <w:b/>
          <w:color w:val="auto"/>
          <w:u w:val="single"/>
        </w:rPr>
        <w:t xml:space="preserve">Chapter 10: </w:t>
      </w:r>
      <w:r w:rsidRPr="00476CA6">
        <w:rPr>
          <w:rFonts w:eastAsia="Times New Roman"/>
          <w:b/>
          <w:color w:val="auto"/>
          <w:u w:val="single"/>
        </w:rPr>
        <w:tab/>
        <w:t>Numerical Methods</w:t>
      </w:r>
    </w:p>
    <w:p w14:paraId="541A98B4" w14:textId="77777777" w:rsidR="009A0A00" w:rsidRPr="00476CA6" w:rsidRDefault="009A0A00" w:rsidP="00E23AD5">
      <w:pPr>
        <w:autoSpaceDE w:val="0"/>
        <w:autoSpaceDN w:val="0"/>
        <w:adjustRightInd w:val="0"/>
        <w:ind w:firstLine="720"/>
        <w:rPr>
          <w:rFonts w:eastAsia="Times New Roman"/>
          <w:b/>
          <w:color w:val="auto"/>
          <w:u w:val="single"/>
        </w:rPr>
      </w:pPr>
    </w:p>
    <w:p w14:paraId="6A4955B2"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44</w:t>
      </w:r>
      <w:r w:rsidRPr="00476CA6">
        <w:rPr>
          <w:rFonts w:eastAsia="Times New Roman"/>
          <w:color w:val="auto"/>
        </w:rPr>
        <w:tab/>
        <w:t>Starting Method.  Polygonal Approximations.</w:t>
      </w:r>
    </w:p>
    <w:p w14:paraId="1A698002"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45</w:t>
      </w:r>
      <w:r w:rsidRPr="00476CA6">
        <w:rPr>
          <w:rFonts w:eastAsia="Times New Roman"/>
          <w:color w:val="auto"/>
        </w:rPr>
        <w:tab/>
        <w:t>An Improvement of the Polygonal Starting Method.</w:t>
      </w:r>
    </w:p>
    <w:p w14:paraId="5C60873F"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46</w:t>
      </w:r>
      <w:r w:rsidRPr="00476CA6">
        <w:rPr>
          <w:rFonts w:eastAsia="Times New Roman"/>
          <w:color w:val="auto"/>
        </w:rPr>
        <w:tab/>
        <w:t>Starting Method—Taylor Series.</w:t>
      </w:r>
    </w:p>
    <w:p w14:paraId="44E67B6D" w14:textId="5D42AAA5" w:rsidR="00476CA6" w:rsidRPr="00476CA6" w:rsidRDefault="00476CA6" w:rsidP="009A0A00">
      <w:pPr>
        <w:autoSpaceDE w:val="0"/>
        <w:autoSpaceDN w:val="0"/>
        <w:adjustRightInd w:val="0"/>
        <w:ind w:firstLine="720"/>
        <w:rPr>
          <w:rFonts w:eastAsia="Times New Roman"/>
          <w:color w:val="auto"/>
        </w:rPr>
      </w:pPr>
      <w:r w:rsidRPr="00476CA6">
        <w:rPr>
          <w:rFonts w:eastAsia="Times New Roman"/>
          <w:color w:val="auto"/>
        </w:rPr>
        <w:t>Lesson 47</w:t>
      </w:r>
      <w:r w:rsidRPr="00476CA6">
        <w:rPr>
          <w:rFonts w:eastAsia="Times New Roman"/>
          <w:color w:val="auto"/>
        </w:rPr>
        <w:tab/>
        <w:t>Starting Method—Runge-</w:t>
      </w:r>
      <w:proofErr w:type="spellStart"/>
      <w:r w:rsidRPr="00476CA6">
        <w:rPr>
          <w:rFonts w:eastAsia="Times New Roman"/>
          <w:color w:val="auto"/>
        </w:rPr>
        <w:t>Kutta</w:t>
      </w:r>
      <w:proofErr w:type="spellEnd"/>
      <w:r w:rsidRPr="00476CA6">
        <w:rPr>
          <w:rFonts w:eastAsia="Times New Roman"/>
          <w:color w:val="auto"/>
        </w:rPr>
        <w:t xml:space="preserve"> Formulas.</w:t>
      </w:r>
      <w:r w:rsidR="009A0A00">
        <w:rPr>
          <w:rFonts w:eastAsia="Times New Roman"/>
          <w:color w:val="auto"/>
        </w:rPr>
        <w:t xml:space="preserve">  </w:t>
      </w:r>
      <w:r w:rsidRPr="00476CA6">
        <w:rPr>
          <w:rFonts w:eastAsia="Times New Roman"/>
          <w:color w:val="auto"/>
        </w:rPr>
        <w:t xml:space="preserve">(OMT020 – </w:t>
      </w:r>
      <w:r w:rsidR="009A0A00">
        <w:rPr>
          <w:rFonts w:eastAsia="Times New Roman"/>
          <w:color w:val="auto"/>
        </w:rPr>
        <w:t>Outcome</w:t>
      </w:r>
      <w:r w:rsidRPr="00476CA6">
        <w:rPr>
          <w:rFonts w:eastAsia="Times New Roman"/>
          <w:color w:val="auto"/>
        </w:rPr>
        <w:t xml:space="preserve"> </w:t>
      </w:r>
      <w:proofErr w:type="gramStart"/>
      <w:r w:rsidRPr="00476CA6">
        <w:rPr>
          <w:rFonts w:eastAsia="Times New Roman"/>
          <w:color w:val="auto"/>
        </w:rPr>
        <w:t>5)*</w:t>
      </w:r>
      <w:proofErr w:type="gramEnd"/>
    </w:p>
    <w:p w14:paraId="5919CFC0" w14:textId="77777777" w:rsidR="00476CA6" w:rsidRPr="00476CA6" w:rsidRDefault="00476CA6" w:rsidP="00E23AD5">
      <w:pPr>
        <w:autoSpaceDE w:val="0"/>
        <w:autoSpaceDN w:val="0"/>
        <w:adjustRightInd w:val="0"/>
        <w:ind w:firstLine="720"/>
        <w:rPr>
          <w:rFonts w:eastAsia="Times New Roman"/>
          <w:color w:val="auto"/>
        </w:rPr>
      </w:pPr>
      <w:r w:rsidRPr="00476CA6">
        <w:rPr>
          <w:rFonts w:eastAsia="Times New Roman"/>
          <w:color w:val="auto"/>
        </w:rPr>
        <w:t>Lesson 48</w:t>
      </w:r>
      <w:r w:rsidRPr="00476CA6">
        <w:rPr>
          <w:rFonts w:eastAsia="Times New Roman"/>
          <w:color w:val="auto"/>
        </w:rPr>
        <w:tab/>
        <w:t xml:space="preserve">Finite Differences.  </w:t>
      </w:r>
      <w:proofErr w:type="gramStart"/>
      <w:r w:rsidRPr="00476CA6">
        <w:rPr>
          <w:rFonts w:eastAsia="Times New Roman"/>
          <w:color w:val="auto"/>
        </w:rPr>
        <w:t>Interpolation.*</w:t>
      </w:r>
      <w:proofErr w:type="gramEnd"/>
    </w:p>
    <w:p w14:paraId="3BE4BA32" w14:textId="1511D44E" w:rsidR="006A3DAB" w:rsidRDefault="006A3DAB" w:rsidP="006A3DAB">
      <w:pPr>
        <w:rPr>
          <w:szCs w:val="23"/>
        </w:rPr>
      </w:pPr>
    </w:p>
    <w:p w14:paraId="680A638A" w14:textId="71998F9A" w:rsidR="00BE3B7D" w:rsidRDefault="00BE3B7D" w:rsidP="006A3DAB">
      <w:pPr>
        <w:rPr>
          <w:szCs w:val="23"/>
        </w:rPr>
      </w:pPr>
    </w:p>
    <w:p w14:paraId="2B270B6C" w14:textId="13EDE71C" w:rsidR="00BE3B7D" w:rsidRDefault="00BE3B7D" w:rsidP="006A3DAB">
      <w:pPr>
        <w:rPr>
          <w:szCs w:val="23"/>
        </w:rPr>
      </w:pPr>
    </w:p>
    <w:p w14:paraId="28C7CB7B" w14:textId="13D5EAE7" w:rsidR="00BE3B7D" w:rsidRDefault="00BE3B7D" w:rsidP="006A3DAB">
      <w:pPr>
        <w:rPr>
          <w:szCs w:val="23"/>
        </w:rPr>
      </w:pPr>
    </w:p>
    <w:p w14:paraId="10A162C2" w14:textId="1A5660DB" w:rsidR="00BE3B7D" w:rsidRDefault="00BE3B7D" w:rsidP="006A3DAB">
      <w:pPr>
        <w:rPr>
          <w:szCs w:val="23"/>
        </w:rPr>
      </w:pPr>
    </w:p>
    <w:p w14:paraId="7ECE63C2" w14:textId="77777777" w:rsidR="00BE3B7D" w:rsidRDefault="00BE3B7D" w:rsidP="006A3DAB">
      <w:pPr>
        <w:rPr>
          <w:szCs w:val="23"/>
        </w:rPr>
      </w:pPr>
    </w:p>
    <w:p w14:paraId="7E985019" w14:textId="77777777" w:rsidR="006A3DAB" w:rsidRPr="00E06A60" w:rsidRDefault="006A3DAB" w:rsidP="006A3DAB">
      <w:pPr>
        <w:rPr>
          <w:szCs w:val="23"/>
        </w:rPr>
      </w:pPr>
    </w:p>
    <w:p w14:paraId="43CF4070" w14:textId="420B800F" w:rsidR="00D13A51" w:rsidRPr="00BE3B7D" w:rsidRDefault="00D13A51">
      <w:pPr>
        <w:rPr>
          <w:sz w:val="6"/>
          <w:szCs w:val="6"/>
        </w:rPr>
      </w:pPr>
    </w:p>
    <w:p w14:paraId="0456B902" w14:textId="77777777" w:rsidR="007D3D17" w:rsidRPr="007D3D17" w:rsidRDefault="007D3D17" w:rsidP="007D3D17">
      <w:pPr>
        <w:autoSpaceDE w:val="0"/>
        <w:autoSpaceDN w:val="0"/>
        <w:adjustRightInd w:val="0"/>
        <w:rPr>
          <w:rFonts w:eastAsia="Times New Roman"/>
          <w:b/>
          <w:color w:val="auto"/>
        </w:rPr>
      </w:pPr>
      <w:r w:rsidRPr="007D3D17">
        <w:rPr>
          <w:rFonts w:eastAsia="Times New Roman"/>
          <w:b/>
          <w:color w:val="auto"/>
        </w:rPr>
        <w:lastRenderedPageBreak/>
        <w:t>15.</w:t>
      </w:r>
      <w:r w:rsidRPr="007D3D17">
        <w:rPr>
          <w:rFonts w:eastAsia="Times New Roman"/>
          <w:b/>
          <w:color w:val="auto"/>
        </w:rPr>
        <w:tab/>
        <w:t>SPECIFIC MANAGEMENT REQUIREMENTS***:</w:t>
      </w:r>
    </w:p>
    <w:p w14:paraId="45E8077C" w14:textId="77777777" w:rsidR="007D3D17" w:rsidRDefault="007D3D17" w:rsidP="00AE6267">
      <w:pPr>
        <w:autoSpaceDE w:val="0"/>
        <w:autoSpaceDN w:val="0"/>
        <w:adjustRightInd w:val="0"/>
        <w:ind w:left="720"/>
        <w:rPr>
          <w:rFonts w:eastAsia="Times New Roman"/>
          <w:color w:val="auto"/>
        </w:rPr>
      </w:pPr>
    </w:p>
    <w:p w14:paraId="51787068" w14:textId="1D6BA6BB" w:rsidR="00AE6267" w:rsidRPr="00AE6267" w:rsidRDefault="00AE6267" w:rsidP="00AE6267">
      <w:pPr>
        <w:autoSpaceDE w:val="0"/>
        <w:autoSpaceDN w:val="0"/>
        <w:adjustRightInd w:val="0"/>
        <w:ind w:left="720"/>
        <w:rPr>
          <w:rFonts w:eastAsia="Times New Roman"/>
          <w:color w:val="auto"/>
        </w:rPr>
      </w:pPr>
      <w:r w:rsidRPr="00AE6267">
        <w:rPr>
          <w:rFonts w:eastAsia="Times New Roman"/>
          <w:color w:val="auto"/>
        </w:rPr>
        <w:t>Students may be required to learn how to use a spreadsheet for the numerical methods portion of the course.</w:t>
      </w:r>
    </w:p>
    <w:p w14:paraId="147D314E" w14:textId="77777777" w:rsidR="00AE6267" w:rsidRPr="00AE6267" w:rsidRDefault="00AE6267" w:rsidP="00AE6267">
      <w:pPr>
        <w:autoSpaceDE w:val="0"/>
        <w:autoSpaceDN w:val="0"/>
        <w:adjustRightInd w:val="0"/>
        <w:ind w:left="720"/>
        <w:rPr>
          <w:rFonts w:eastAsia="Times New Roman"/>
          <w:color w:val="auto"/>
          <w:sz w:val="6"/>
          <w:szCs w:val="6"/>
        </w:rPr>
      </w:pPr>
    </w:p>
    <w:p w14:paraId="21D949EA" w14:textId="77777777" w:rsidR="00AE6267" w:rsidRPr="00AE6267" w:rsidRDefault="00AE6267" w:rsidP="00AE6267">
      <w:pPr>
        <w:autoSpaceDE w:val="0"/>
        <w:autoSpaceDN w:val="0"/>
        <w:adjustRightInd w:val="0"/>
        <w:ind w:left="720"/>
        <w:rPr>
          <w:rFonts w:eastAsia="Times New Roman"/>
          <w:color w:val="auto"/>
        </w:rPr>
      </w:pPr>
      <w:r w:rsidRPr="00AE6267">
        <w:rPr>
          <w:rFonts w:eastAsia="Times New Roman"/>
          <w:color w:val="auto"/>
        </w:rPr>
        <w:t>Suggested pace for the course with three tests, by Lesson (section) numbers.  Lesson numbers in bold are essential learning outcomes.</w:t>
      </w:r>
    </w:p>
    <w:p w14:paraId="27F561E9" w14:textId="77777777" w:rsidR="00AE6267" w:rsidRPr="00AE6267" w:rsidRDefault="00AE6267" w:rsidP="00AE6267">
      <w:pPr>
        <w:autoSpaceDE w:val="0"/>
        <w:autoSpaceDN w:val="0"/>
        <w:adjustRightInd w:val="0"/>
        <w:ind w:left="720"/>
        <w:rPr>
          <w:rFonts w:eastAsia="Times New Roman"/>
          <w:color w:val="auto"/>
        </w:rPr>
      </w:pPr>
    </w:p>
    <w:p w14:paraId="0BBA0190" w14:textId="77777777" w:rsidR="00AE6267" w:rsidRPr="00AE6267" w:rsidRDefault="00AE6267" w:rsidP="00AE6267">
      <w:pPr>
        <w:autoSpaceDE w:val="0"/>
        <w:autoSpaceDN w:val="0"/>
        <w:adjustRightInd w:val="0"/>
        <w:ind w:left="720"/>
        <w:rPr>
          <w:rFonts w:eastAsia="Times New Roman"/>
          <w:color w:val="auto"/>
          <w:u w:val="single"/>
        </w:rPr>
      </w:pP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u w:val="single"/>
        </w:rPr>
        <w:t>Time for essential</w:t>
      </w:r>
      <w:r w:rsidRPr="00AE6267">
        <w:rPr>
          <w:rFonts w:eastAsia="Times New Roman"/>
          <w:color w:val="auto"/>
        </w:rPr>
        <w:tab/>
      </w:r>
      <w:r w:rsidRPr="00AE6267">
        <w:rPr>
          <w:rFonts w:eastAsia="Times New Roman"/>
          <w:color w:val="auto"/>
        </w:rPr>
        <w:tab/>
      </w:r>
    </w:p>
    <w:p w14:paraId="79DAA396" w14:textId="77777777" w:rsidR="00AE6267" w:rsidRPr="00AE6267" w:rsidRDefault="00AE6267" w:rsidP="00AE6267">
      <w:pPr>
        <w:autoSpaceDE w:val="0"/>
        <w:autoSpaceDN w:val="0"/>
        <w:adjustRightInd w:val="0"/>
        <w:ind w:left="3600"/>
        <w:rPr>
          <w:rFonts w:eastAsia="Times New Roman"/>
          <w:color w:val="auto"/>
          <w:u w:val="single"/>
        </w:rPr>
      </w:pPr>
      <w:r w:rsidRPr="00AE6267">
        <w:rPr>
          <w:rFonts w:eastAsia="Times New Roman"/>
          <w:color w:val="auto"/>
        </w:rPr>
        <w:t xml:space="preserve">      </w:t>
      </w:r>
      <w:r w:rsidRPr="00AE6267">
        <w:rPr>
          <w:rFonts w:eastAsia="Times New Roman"/>
          <w:color w:val="auto"/>
          <w:u w:val="single"/>
        </w:rPr>
        <w:t>learning outcomes (weeks)</w:t>
      </w:r>
      <w:r w:rsidRPr="00AE6267">
        <w:rPr>
          <w:rFonts w:eastAsia="Times New Roman"/>
          <w:color w:val="auto"/>
        </w:rPr>
        <w:tab/>
      </w:r>
      <w:r w:rsidRPr="00AE6267">
        <w:rPr>
          <w:rFonts w:eastAsia="Times New Roman"/>
          <w:color w:val="auto"/>
          <w:u w:val="single"/>
        </w:rPr>
        <w:t>OMT020 Standard(s)</w:t>
      </w:r>
    </w:p>
    <w:p w14:paraId="53C2AD1F" w14:textId="77777777" w:rsidR="00AE6267" w:rsidRPr="00AE6267" w:rsidRDefault="00AE6267" w:rsidP="00AE6267">
      <w:pPr>
        <w:autoSpaceDE w:val="0"/>
        <w:autoSpaceDN w:val="0"/>
        <w:adjustRightInd w:val="0"/>
        <w:ind w:left="720"/>
        <w:rPr>
          <w:rFonts w:eastAsia="Times New Roman"/>
          <w:color w:val="auto"/>
        </w:rPr>
      </w:pPr>
    </w:p>
    <w:p w14:paraId="1DEF000C" w14:textId="190A25F2"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w:t>
      </w:r>
      <w:r w:rsidRPr="00AE6267">
        <w:rPr>
          <w:rFonts w:eastAsia="Times New Roman"/>
          <w:color w:val="auto"/>
        </w:rPr>
        <w:tab/>
      </w:r>
      <w:r w:rsidRPr="00AE6267">
        <w:rPr>
          <w:rFonts w:eastAsia="Times New Roman"/>
          <w:b/>
          <w:color w:val="auto"/>
        </w:rPr>
        <w:t>5, 6</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4, 1</w:t>
      </w:r>
    </w:p>
    <w:p w14:paraId="09510DA9" w14:textId="355E6F22"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2:</w:t>
      </w:r>
      <w:r w:rsidRPr="00AE6267">
        <w:rPr>
          <w:rFonts w:eastAsia="Times New Roman"/>
          <w:color w:val="auto"/>
        </w:rPr>
        <w:tab/>
      </w:r>
      <w:r w:rsidRPr="00AE6267">
        <w:rPr>
          <w:rFonts w:eastAsia="Times New Roman"/>
          <w:b/>
          <w:color w:val="auto"/>
        </w:rPr>
        <w:t>6, 7</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1, 2</w:t>
      </w:r>
    </w:p>
    <w:p w14:paraId="772A1F2A" w14:textId="02DA4A5D"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3:</w:t>
      </w:r>
      <w:r w:rsidRPr="00AE6267">
        <w:rPr>
          <w:rFonts w:eastAsia="Times New Roman"/>
          <w:color w:val="auto"/>
        </w:rPr>
        <w:tab/>
      </w:r>
      <w:r w:rsidRPr="00AE6267">
        <w:rPr>
          <w:rFonts w:eastAsia="Times New Roman"/>
          <w:b/>
          <w:color w:val="auto"/>
        </w:rPr>
        <w:t>7, 8</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2</w:t>
      </w:r>
    </w:p>
    <w:p w14:paraId="15AE73D8" w14:textId="0B63918D"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4:</w:t>
      </w:r>
      <w:r w:rsidRPr="00AE6267">
        <w:rPr>
          <w:rFonts w:eastAsia="Times New Roman"/>
          <w:color w:val="auto"/>
        </w:rPr>
        <w:tab/>
      </w:r>
      <w:r w:rsidRPr="00AE6267">
        <w:rPr>
          <w:rFonts w:eastAsia="Times New Roman"/>
          <w:b/>
          <w:color w:val="auto"/>
        </w:rPr>
        <w:t>9, 11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1, 2</w:t>
      </w:r>
    </w:p>
    <w:p w14:paraId="4B87CFF8" w14:textId="05D397CF"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5:</w:t>
      </w:r>
      <w:r w:rsidRPr="00AE6267">
        <w:rPr>
          <w:rFonts w:eastAsia="Times New Roman"/>
          <w:color w:val="auto"/>
        </w:rPr>
        <w:tab/>
      </w:r>
      <w:r w:rsidRPr="00AE6267">
        <w:rPr>
          <w:rFonts w:eastAsia="Times New Roman"/>
          <w:b/>
          <w:color w:val="auto"/>
        </w:rPr>
        <w:t>11, 15</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2, 3</w:t>
      </w:r>
    </w:p>
    <w:p w14:paraId="6D7E46C2" w14:textId="2173928B"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6:</w:t>
      </w:r>
      <w:r w:rsidRPr="00AE6267">
        <w:rPr>
          <w:rFonts w:eastAsia="Times New Roman"/>
          <w:color w:val="auto"/>
        </w:rPr>
        <w:tab/>
      </w:r>
      <w:r w:rsidRPr="00AE6267">
        <w:rPr>
          <w:rFonts w:eastAsia="Times New Roman"/>
          <w:b/>
          <w:color w:val="auto"/>
        </w:rPr>
        <w:t>15, 16</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3</w:t>
      </w:r>
    </w:p>
    <w:p w14:paraId="21B25E9F" w14:textId="69C9AB79"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7:</w:t>
      </w:r>
      <w:r w:rsidRPr="00AE6267">
        <w:rPr>
          <w:rFonts w:eastAsia="Times New Roman"/>
          <w:color w:val="auto"/>
        </w:rPr>
        <w:tab/>
        <w:t xml:space="preserve">Test 1; </w:t>
      </w:r>
      <w:r w:rsidRPr="00AE6267">
        <w:rPr>
          <w:rFonts w:eastAsia="Times New Roman"/>
          <w:b/>
          <w:color w:val="auto"/>
        </w:rPr>
        <w:t>20</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vertAlign w:val="superscript"/>
        </w:rPr>
        <w:t>1</w:t>
      </w:r>
      <w:r w:rsidRPr="00AE6267">
        <w:rPr>
          <w:rFonts w:eastAsia="Times New Roman"/>
          <w:color w:val="auto"/>
        </w:rPr>
        <w:t>/</w:t>
      </w:r>
      <w:r w:rsidRPr="00AE6267">
        <w:rPr>
          <w:rFonts w:eastAsia="Times New Roman"/>
          <w:color w:val="auto"/>
          <w:vertAlign w:val="subscript"/>
        </w:rPr>
        <w:t>2</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7</w:t>
      </w:r>
    </w:p>
    <w:p w14:paraId="52E4BB40" w14:textId="77777777"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8:</w:t>
      </w:r>
      <w:r w:rsidRPr="00AE6267">
        <w:rPr>
          <w:rFonts w:eastAsia="Times New Roman"/>
          <w:color w:val="auto"/>
        </w:rPr>
        <w:tab/>
      </w:r>
      <w:r w:rsidRPr="00AE6267">
        <w:rPr>
          <w:rFonts w:eastAsia="Times New Roman"/>
          <w:b/>
          <w:color w:val="auto"/>
        </w:rPr>
        <w:t>21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8</w:t>
      </w:r>
    </w:p>
    <w:p w14:paraId="2BF056A6" w14:textId="77777777" w:rsidR="00AE6267" w:rsidRPr="00AE6267" w:rsidRDefault="00AE6267" w:rsidP="00BE3B7D">
      <w:pPr>
        <w:autoSpaceDE w:val="0"/>
        <w:autoSpaceDN w:val="0"/>
        <w:adjustRightInd w:val="0"/>
        <w:rPr>
          <w:rFonts w:eastAsia="Times New Roman"/>
          <w:color w:val="auto"/>
          <w:sz w:val="12"/>
          <w:szCs w:val="12"/>
        </w:rPr>
      </w:pPr>
    </w:p>
    <w:p w14:paraId="2A01DBB6" w14:textId="595F5E80"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9:</w:t>
      </w:r>
      <w:r w:rsidRPr="00AE6267">
        <w:rPr>
          <w:rFonts w:eastAsia="Times New Roman"/>
          <w:color w:val="auto"/>
        </w:rPr>
        <w:tab/>
      </w:r>
      <w:r w:rsidRPr="00AE6267">
        <w:rPr>
          <w:rFonts w:eastAsia="Times New Roman"/>
          <w:b/>
          <w:color w:val="auto"/>
        </w:rPr>
        <w:t>22, 28</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9, 10</w:t>
      </w:r>
    </w:p>
    <w:p w14:paraId="297201FC" w14:textId="71D99BBC"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10:</w:t>
      </w:r>
      <w:r w:rsidRPr="00AE6267">
        <w:rPr>
          <w:rFonts w:eastAsia="Times New Roman"/>
          <w:color w:val="auto"/>
        </w:rPr>
        <w:tab/>
      </w:r>
      <w:r w:rsidRPr="00AE6267">
        <w:rPr>
          <w:rFonts w:eastAsia="Times New Roman"/>
          <w:b/>
          <w:color w:val="auto"/>
        </w:rPr>
        <w:t>28, 29</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10</w:t>
      </w:r>
    </w:p>
    <w:p w14:paraId="069F03D3" w14:textId="443868EB"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11:</w:t>
      </w:r>
      <w:r w:rsidRPr="00AE6267">
        <w:rPr>
          <w:rFonts w:eastAsia="Times New Roman"/>
          <w:color w:val="auto"/>
        </w:rPr>
        <w:tab/>
      </w:r>
      <w:r w:rsidRPr="00AE6267">
        <w:rPr>
          <w:rFonts w:eastAsia="Times New Roman"/>
          <w:b/>
          <w:color w:val="auto"/>
        </w:rPr>
        <w:t>29, 30</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10</w:t>
      </w:r>
    </w:p>
    <w:p w14:paraId="64287FFE" w14:textId="431DCF52"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12:</w:t>
      </w:r>
      <w:r w:rsidRPr="00AE6267">
        <w:rPr>
          <w:rFonts w:eastAsia="Times New Roman"/>
          <w:color w:val="auto"/>
        </w:rPr>
        <w:tab/>
        <w:t>Test 2; 24, 25</w:t>
      </w:r>
    </w:p>
    <w:p w14:paraId="5A670ED4" w14:textId="69A74F5C"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13:</w:t>
      </w:r>
      <w:r w:rsidRPr="00AE6267">
        <w:rPr>
          <w:rFonts w:eastAsia="Times New Roman"/>
          <w:color w:val="auto"/>
        </w:rPr>
        <w:tab/>
        <w:t xml:space="preserve">26, </w:t>
      </w:r>
      <w:r w:rsidRPr="00AE6267">
        <w:rPr>
          <w:rFonts w:eastAsia="Times New Roman"/>
          <w:b/>
          <w:color w:val="auto"/>
        </w:rPr>
        <w:t>27</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vertAlign w:val="superscript"/>
        </w:rPr>
        <w:t>1</w:t>
      </w:r>
      <w:r w:rsidRPr="00AE6267">
        <w:rPr>
          <w:rFonts w:eastAsia="Times New Roman"/>
          <w:color w:val="auto"/>
        </w:rPr>
        <w:t>/</w:t>
      </w:r>
      <w:r w:rsidRPr="00AE6267">
        <w:rPr>
          <w:rFonts w:eastAsia="Times New Roman"/>
          <w:color w:val="auto"/>
          <w:vertAlign w:val="subscript"/>
        </w:rPr>
        <w:t>2</w:t>
      </w:r>
      <w:r w:rsidRPr="00AE6267">
        <w:rPr>
          <w:rFonts w:eastAsia="Times New Roman"/>
          <w:color w:val="auto"/>
        </w:rPr>
        <w:tab/>
      </w:r>
      <w:r w:rsidRPr="00AE6267">
        <w:rPr>
          <w:rFonts w:eastAsia="Times New Roman"/>
          <w:color w:val="auto"/>
        </w:rPr>
        <w:tab/>
      </w:r>
      <w:r w:rsidRPr="00AE6267">
        <w:rPr>
          <w:rFonts w:eastAsia="Times New Roman"/>
          <w:color w:val="auto"/>
        </w:rPr>
        <w:tab/>
      </w:r>
      <w:r w:rsidRPr="00AE6267">
        <w:rPr>
          <w:rFonts w:eastAsia="Times New Roman"/>
          <w:color w:val="auto"/>
        </w:rPr>
        <w:tab/>
        <w:t>14</w:t>
      </w:r>
    </w:p>
    <w:p w14:paraId="1EDD12C1" w14:textId="529C5CB4"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14:</w:t>
      </w:r>
      <w:r w:rsidRPr="00AE6267">
        <w:rPr>
          <w:rFonts w:eastAsia="Times New Roman"/>
          <w:color w:val="auto"/>
        </w:rPr>
        <w:tab/>
        <w:t>37, 38, 44</w:t>
      </w:r>
    </w:p>
    <w:p w14:paraId="0823873C" w14:textId="539D4EE4" w:rsidR="00AE6267" w:rsidRPr="00AE6267" w:rsidRDefault="00AE6267" w:rsidP="00BE3B7D">
      <w:pPr>
        <w:autoSpaceDE w:val="0"/>
        <w:autoSpaceDN w:val="0"/>
        <w:adjustRightInd w:val="0"/>
        <w:spacing w:after="180"/>
        <w:ind w:left="720"/>
        <w:rPr>
          <w:rFonts w:eastAsia="Times New Roman"/>
          <w:color w:val="auto"/>
        </w:rPr>
      </w:pPr>
      <w:r w:rsidRPr="00AE6267">
        <w:rPr>
          <w:rFonts w:eastAsia="Times New Roman"/>
          <w:color w:val="auto"/>
        </w:rPr>
        <w:t>Week 15:</w:t>
      </w:r>
      <w:r w:rsidRPr="00AE6267">
        <w:rPr>
          <w:rFonts w:eastAsia="Times New Roman"/>
          <w:color w:val="auto"/>
        </w:rPr>
        <w:tab/>
        <w:t>44, 45, 46, 47</w:t>
      </w:r>
    </w:p>
    <w:p w14:paraId="5607CDA8" w14:textId="77777777" w:rsidR="00AE6267" w:rsidRPr="00AE6267" w:rsidRDefault="00AE6267" w:rsidP="00BE3B7D">
      <w:pPr>
        <w:autoSpaceDE w:val="0"/>
        <w:autoSpaceDN w:val="0"/>
        <w:adjustRightInd w:val="0"/>
        <w:spacing w:after="180"/>
        <w:ind w:left="720"/>
        <w:rPr>
          <w:rFonts w:eastAsia="Times New Roman"/>
          <w:b/>
          <w:color w:val="auto"/>
        </w:rPr>
      </w:pPr>
      <w:r w:rsidRPr="00AE6267">
        <w:rPr>
          <w:rFonts w:eastAsia="Times New Roman"/>
          <w:color w:val="auto"/>
        </w:rPr>
        <w:t>Exam week:</w:t>
      </w:r>
      <w:r w:rsidRPr="00AE6267">
        <w:rPr>
          <w:rFonts w:eastAsia="Times New Roman"/>
          <w:color w:val="auto"/>
        </w:rPr>
        <w:tab/>
        <w:t xml:space="preserve">Test 3 or </w:t>
      </w:r>
      <w:r w:rsidRPr="00AE6267">
        <w:rPr>
          <w:rFonts w:eastAsia="Times New Roman"/>
          <w:b/>
          <w:color w:val="auto"/>
        </w:rPr>
        <w:t>Final</w:t>
      </w:r>
    </w:p>
    <w:p w14:paraId="04697D1A" w14:textId="77777777" w:rsidR="00AE6267" w:rsidRPr="00AE6267" w:rsidRDefault="00AE6267" w:rsidP="00AE6267">
      <w:pPr>
        <w:autoSpaceDE w:val="0"/>
        <w:autoSpaceDN w:val="0"/>
        <w:adjustRightInd w:val="0"/>
        <w:ind w:left="720"/>
        <w:rPr>
          <w:rFonts w:eastAsia="Times New Roman"/>
          <w:b/>
          <w:color w:val="auto"/>
        </w:rPr>
      </w:pPr>
    </w:p>
    <w:p w14:paraId="5DF10478" w14:textId="39A08A8A" w:rsidR="00AE6267" w:rsidRPr="00BE3B7D" w:rsidRDefault="00AE6267" w:rsidP="00AE6267">
      <w:pPr>
        <w:autoSpaceDE w:val="0"/>
        <w:autoSpaceDN w:val="0"/>
        <w:adjustRightInd w:val="0"/>
        <w:rPr>
          <w:rFonts w:eastAsia="Times New Roman"/>
          <w:color w:val="auto"/>
          <w:sz w:val="26"/>
          <w:szCs w:val="26"/>
        </w:rPr>
      </w:pPr>
      <w:r w:rsidRPr="00AE6267">
        <w:rPr>
          <w:rFonts w:eastAsia="Times New Roman"/>
          <w:color w:val="auto"/>
          <w:sz w:val="26"/>
          <w:szCs w:val="26"/>
        </w:rPr>
        <w:t xml:space="preserve">Instruction time for essential learning outcomes: </w:t>
      </w:r>
      <w:r w:rsidR="00BE3B7D" w:rsidRPr="00BE3B7D">
        <w:rPr>
          <w:rFonts w:eastAsia="Times New Roman"/>
          <w:color w:val="auto"/>
          <w:sz w:val="26"/>
          <w:szCs w:val="26"/>
        </w:rPr>
        <w:t>[</w:t>
      </w:r>
      <w:r w:rsidRPr="00AE6267">
        <w:rPr>
          <w:rFonts w:eastAsia="Times New Roman"/>
          <w:b/>
          <w:color w:val="auto"/>
          <w:sz w:val="26"/>
          <w:szCs w:val="26"/>
        </w:rPr>
        <w:t>11 weeks (73%)</w:t>
      </w:r>
      <w:r w:rsidR="00BE3B7D" w:rsidRPr="00BE3B7D">
        <w:rPr>
          <w:rFonts w:eastAsia="Times New Roman"/>
          <w:b/>
          <w:color w:val="auto"/>
          <w:sz w:val="26"/>
          <w:szCs w:val="26"/>
        </w:rPr>
        <w:t>]</w:t>
      </w:r>
    </w:p>
    <w:p w14:paraId="6F7B3458" w14:textId="77777777" w:rsidR="00BE3B7D" w:rsidRPr="00AE6267" w:rsidRDefault="00BE3B7D" w:rsidP="00AE6267">
      <w:pPr>
        <w:autoSpaceDE w:val="0"/>
        <w:autoSpaceDN w:val="0"/>
        <w:adjustRightInd w:val="0"/>
        <w:rPr>
          <w:rFonts w:eastAsia="Times New Roman"/>
          <w:color w:val="auto"/>
          <w:sz w:val="26"/>
          <w:szCs w:val="26"/>
        </w:rPr>
      </w:pPr>
    </w:p>
    <w:p w14:paraId="02454803" w14:textId="1324468A" w:rsidR="00AE6267" w:rsidRPr="00BE3B7D" w:rsidRDefault="00AE6267" w:rsidP="00AE6267">
      <w:pPr>
        <w:autoSpaceDE w:val="0"/>
        <w:autoSpaceDN w:val="0"/>
        <w:adjustRightInd w:val="0"/>
        <w:rPr>
          <w:rFonts w:eastAsia="Times New Roman"/>
          <w:color w:val="auto"/>
          <w:sz w:val="26"/>
          <w:szCs w:val="26"/>
        </w:rPr>
      </w:pPr>
      <w:r w:rsidRPr="00AE6267">
        <w:rPr>
          <w:rFonts w:eastAsia="Times New Roman"/>
          <w:color w:val="auto"/>
          <w:sz w:val="26"/>
          <w:szCs w:val="26"/>
        </w:rPr>
        <w:t xml:space="preserve">Instruction time for non-essential learning outcomes including operator methods and several numerical methods: </w:t>
      </w:r>
      <w:r w:rsidR="00BE3B7D" w:rsidRPr="00BE3B7D">
        <w:rPr>
          <w:rFonts w:eastAsia="Times New Roman"/>
          <w:b/>
          <w:color w:val="auto"/>
          <w:sz w:val="26"/>
          <w:szCs w:val="26"/>
        </w:rPr>
        <w:t>[</w:t>
      </w:r>
      <w:r w:rsidRPr="00AE6267">
        <w:rPr>
          <w:rFonts w:eastAsia="Times New Roman"/>
          <w:b/>
          <w:color w:val="auto"/>
          <w:sz w:val="26"/>
          <w:szCs w:val="26"/>
        </w:rPr>
        <w:t xml:space="preserve"> 3 weeks (20%)</w:t>
      </w:r>
      <w:r w:rsidR="00BE3B7D" w:rsidRPr="00BE3B7D">
        <w:rPr>
          <w:rFonts w:eastAsia="Times New Roman"/>
          <w:b/>
          <w:color w:val="auto"/>
          <w:sz w:val="26"/>
          <w:szCs w:val="26"/>
        </w:rPr>
        <w:t>]</w:t>
      </w:r>
    </w:p>
    <w:p w14:paraId="1E557F10" w14:textId="77777777" w:rsidR="00BE3B7D" w:rsidRPr="00AE6267" w:rsidRDefault="00BE3B7D" w:rsidP="00AE6267">
      <w:pPr>
        <w:autoSpaceDE w:val="0"/>
        <w:autoSpaceDN w:val="0"/>
        <w:adjustRightInd w:val="0"/>
        <w:rPr>
          <w:rFonts w:eastAsia="Times New Roman"/>
          <w:color w:val="auto"/>
          <w:sz w:val="26"/>
          <w:szCs w:val="26"/>
        </w:rPr>
      </w:pPr>
    </w:p>
    <w:p w14:paraId="36E85B74" w14:textId="4E788263" w:rsidR="00AE6267" w:rsidRPr="00AE6267" w:rsidRDefault="00AE6267" w:rsidP="00AE6267">
      <w:pPr>
        <w:autoSpaceDE w:val="0"/>
        <w:autoSpaceDN w:val="0"/>
        <w:adjustRightInd w:val="0"/>
        <w:rPr>
          <w:rFonts w:eastAsia="Times New Roman"/>
          <w:color w:val="auto"/>
          <w:sz w:val="26"/>
          <w:szCs w:val="26"/>
        </w:rPr>
      </w:pPr>
      <w:r w:rsidRPr="00AE6267">
        <w:rPr>
          <w:rFonts w:eastAsia="Times New Roman"/>
          <w:color w:val="auto"/>
          <w:sz w:val="26"/>
          <w:szCs w:val="26"/>
        </w:rPr>
        <w:t xml:space="preserve">Instruction time for tests (excluding exam week): </w:t>
      </w:r>
      <w:r w:rsidR="00BE3B7D" w:rsidRPr="00BE3B7D">
        <w:rPr>
          <w:rFonts w:eastAsia="Times New Roman"/>
          <w:b/>
          <w:color w:val="auto"/>
          <w:sz w:val="26"/>
          <w:szCs w:val="26"/>
        </w:rPr>
        <w:t>[</w:t>
      </w:r>
      <w:r w:rsidRPr="00AE6267">
        <w:rPr>
          <w:rFonts w:eastAsia="Times New Roman"/>
          <w:b/>
          <w:color w:val="auto"/>
          <w:sz w:val="26"/>
          <w:szCs w:val="26"/>
        </w:rPr>
        <w:t>1 week (7%)</w:t>
      </w:r>
      <w:r w:rsidR="00BE3B7D" w:rsidRPr="00BE3B7D">
        <w:rPr>
          <w:rFonts w:eastAsia="Times New Roman"/>
          <w:b/>
          <w:color w:val="auto"/>
          <w:sz w:val="26"/>
          <w:szCs w:val="26"/>
        </w:rPr>
        <w:t>]</w:t>
      </w:r>
    </w:p>
    <w:p w14:paraId="4E3CA161" w14:textId="0707EF97" w:rsidR="00AE6267" w:rsidRDefault="00AE6267"/>
    <w:p w14:paraId="567F362A" w14:textId="77777777" w:rsidR="00AE6267" w:rsidRDefault="00AE6267"/>
    <w:p w14:paraId="61480AFB" w14:textId="77777777" w:rsidR="005A48BC" w:rsidRPr="005A48BC" w:rsidRDefault="005A48BC" w:rsidP="005A48BC">
      <w:pPr>
        <w:autoSpaceDE w:val="0"/>
        <w:autoSpaceDN w:val="0"/>
        <w:adjustRightInd w:val="0"/>
        <w:rPr>
          <w:rFonts w:eastAsia="Times New Roman"/>
          <w:b/>
          <w:color w:val="auto"/>
        </w:rPr>
      </w:pPr>
      <w:r w:rsidRPr="005A48BC">
        <w:rPr>
          <w:rFonts w:eastAsia="Times New Roman"/>
          <w:b/>
          <w:color w:val="auto"/>
        </w:rPr>
        <w:t>16.</w:t>
      </w:r>
      <w:r w:rsidRPr="005A48BC">
        <w:rPr>
          <w:rFonts w:eastAsia="Times New Roman"/>
          <w:b/>
          <w:color w:val="auto"/>
        </w:rPr>
        <w:tab/>
      </w:r>
      <w:proofErr w:type="gramStart"/>
      <w:r w:rsidRPr="005A48BC">
        <w:rPr>
          <w:rFonts w:eastAsia="Times New Roman"/>
          <w:b/>
          <w:color w:val="auto"/>
        </w:rPr>
        <w:t>FERPA:*</w:t>
      </w:r>
      <w:proofErr w:type="gramEnd"/>
    </w:p>
    <w:p w14:paraId="23DA2756" w14:textId="77777777" w:rsidR="005A48BC" w:rsidRPr="005A48BC" w:rsidRDefault="005A48BC" w:rsidP="005A48BC">
      <w:pPr>
        <w:autoSpaceDE w:val="0"/>
        <w:autoSpaceDN w:val="0"/>
        <w:adjustRightInd w:val="0"/>
        <w:rPr>
          <w:rFonts w:eastAsia="Times New Roman"/>
          <w:b/>
          <w:color w:val="auto"/>
        </w:rPr>
      </w:pPr>
    </w:p>
    <w:p w14:paraId="0323D428" w14:textId="77777777" w:rsidR="005A48BC" w:rsidRPr="005A48BC" w:rsidRDefault="005A48BC" w:rsidP="005A48BC">
      <w:pPr>
        <w:widowControl/>
        <w:ind w:left="720"/>
        <w:rPr>
          <w:rFonts w:eastAsia="Times New Roman"/>
          <w:color w:val="auto"/>
        </w:rPr>
      </w:pPr>
      <w:r w:rsidRPr="005A48BC">
        <w:rPr>
          <w:rFonts w:eastAsia="Times New Roman"/>
          <w:color w:val="auto"/>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08EA1B4" w14:textId="77777777" w:rsidR="005A48BC" w:rsidRPr="005A48BC" w:rsidRDefault="005A48BC" w:rsidP="005A48BC">
      <w:pPr>
        <w:widowControl/>
        <w:ind w:left="720"/>
        <w:rPr>
          <w:rFonts w:eastAsia="Times New Roman"/>
          <w:color w:val="auto"/>
        </w:rPr>
      </w:pPr>
    </w:p>
    <w:p w14:paraId="4ADE3F73"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17. </w:t>
      </w:r>
      <w:r w:rsidRPr="005A48BC">
        <w:rPr>
          <w:rFonts w:ascii="Times" w:eastAsia="Times New Roman" w:hAnsi="Times"/>
          <w:b/>
          <w:color w:val="auto"/>
        </w:rPr>
        <w:tab/>
      </w:r>
      <w:proofErr w:type="gramStart"/>
      <w:r w:rsidRPr="005A48BC">
        <w:rPr>
          <w:rFonts w:ascii="Times" w:eastAsia="Times New Roman" w:hAnsi="Times"/>
          <w:b/>
          <w:color w:val="auto"/>
        </w:rPr>
        <w:t>DISABILITIES:*</w:t>
      </w:r>
      <w:proofErr w:type="gramEnd"/>
      <w:r w:rsidRPr="005A48BC">
        <w:rPr>
          <w:rFonts w:ascii="Times" w:eastAsia="Times New Roman" w:hAnsi="Times"/>
          <w:color w:val="auto"/>
        </w:rPr>
        <w:t xml:space="preserve"> </w:t>
      </w:r>
    </w:p>
    <w:p w14:paraId="4B34ED14" w14:textId="77777777" w:rsidR="005A48BC" w:rsidRPr="005A48BC" w:rsidRDefault="005A48BC" w:rsidP="005A48BC">
      <w:pPr>
        <w:widowControl/>
        <w:contextualSpacing/>
        <w:rPr>
          <w:rFonts w:ascii="Times" w:eastAsia="Times New Roman" w:hAnsi="Times"/>
          <w:color w:val="auto"/>
        </w:rPr>
      </w:pPr>
    </w:p>
    <w:p w14:paraId="4877EAFC" w14:textId="784008B1" w:rsidR="005A48BC" w:rsidRDefault="005A48BC" w:rsidP="005A48BC">
      <w:pPr>
        <w:widowControl/>
        <w:ind w:left="720"/>
        <w:contextualSpacing/>
        <w:rPr>
          <w:rFonts w:ascii="Times" w:eastAsia="Times New Roman" w:hAnsi="Times"/>
          <w:color w:val="auto"/>
        </w:rPr>
      </w:pPr>
      <w:r w:rsidRPr="005A48BC">
        <w:rPr>
          <w:rFonts w:ascii="Times" w:eastAsia="Times New Roman" w:hAnsi="Times"/>
          <w:color w:val="auto"/>
        </w:rPr>
        <w:t>Students with disabilities may contact the Disability Services Office, Central Campus, at 800-628-7722 or 937-393-3431.</w:t>
      </w:r>
    </w:p>
    <w:p w14:paraId="4B9A7818" w14:textId="77777777" w:rsidR="005A48BC" w:rsidRPr="005A48BC" w:rsidRDefault="005A48BC" w:rsidP="005A48BC">
      <w:pPr>
        <w:widowControl/>
        <w:ind w:left="720"/>
        <w:contextualSpacing/>
        <w:rPr>
          <w:rFonts w:ascii="Times" w:eastAsia="Times New Roman" w:hAnsi="Times"/>
          <w:color w:val="auto"/>
        </w:rPr>
      </w:pPr>
    </w:p>
    <w:p w14:paraId="3B7EB3C4" w14:textId="77777777" w:rsidR="005A48BC" w:rsidRPr="005A48BC" w:rsidRDefault="005A48BC" w:rsidP="005A48BC">
      <w:pPr>
        <w:widowControl/>
        <w:contextualSpacing/>
        <w:rPr>
          <w:rFonts w:ascii="Times" w:eastAsia="Times New Roman" w:hAnsi="Times"/>
          <w:color w:val="auto"/>
        </w:rPr>
      </w:pPr>
    </w:p>
    <w:p w14:paraId="06C34777" w14:textId="77777777" w:rsidR="005A48BC" w:rsidRPr="005A48BC" w:rsidRDefault="005A48BC" w:rsidP="005A48BC">
      <w:pPr>
        <w:widowControl/>
        <w:contextualSpacing/>
        <w:rPr>
          <w:rFonts w:ascii="Times" w:eastAsia="Times New Roman" w:hAnsi="Times"/>
          <w:color w:val="auto"/>
        </w:rPr>
      </w:pPr>
      <w:r w:rsidRPr="005A48BC">
        <w:rPr>
          <w:rFonts w:ascii="Times" w:eastAsia="Times New Roman" w:hAnsi="Times"/>
          <w:b/>
          <w:color w:val="auto"/>
        </w:rPr>
        <w:t xml:space="preserve">18. </w:t>
      </w:r>
      <w:r w:rsidRPr="005A48BC">
        <w:rPr>
          <w:rFonts w:ascii="Times" w:eastAsia="Times New Roman" w:hAnsi="Times"/>
          <w:b/>
          <w:color w:val="auto"/>
        </w:rPr>
        <w:tab/>
        <w:t>OTHER INFORMATION***:</w:t>
      </w:r>
    </w:p>
    <w:p w14:paraId="0C994ADE" w14:textId="77777777" w:rsidR="005A48BC" w:rsidRPr="005A48BC" w:rsidRDefault="005A48BC" w:rsidP="005A48BC">
      <w:pPr>
        <w:widowControl/>
        <w:rPr>
          <w:rFonts w:eastAsia="Times New Roman"/>
          <w:color w:val="auto"/>
        </w:rPr>
      </w:pPr>
    </w:p>
    <w:p w14:paraId="6FD9E7AF" w14:textId="77777777" w:rsidR="005A48BC" w:rsidRPr="005A48BC" w:rsidRDefault="005A48BC" w:rsidP="005A48BC">
      <w:pPr>
        <w:widowControl/>
        <w:pBdr>
          <w:bottom w:val="double" w:sz="6" w:space="1" w:color="auto"/>
        </w:pBdr>
        <w:rPr>
          <w:rFonts w:eastAsia="Times New Roman"/>
          <w:color w:val="auto"/>
        </w:rPr>
      </w:pPr>
    </w:p>
    <w:p w14:paraId="159A17E4" w14:textId="77777777" w:rsidR="005A48BC" w:rsidRPr="005A48BC" w:rsidRDefault="005A48BC" w:rsidP="005A48BC">
      <w:pPr>
        <w:autoSpaceDE w:val="0"/>
        <w:autoSpaceDN w:val="0"/>
        <w:adjustRightInd w:val="0"/>
        <w:rPr>
          <w:rFonts w:eastAsia="Times New Roman"/>
          <w:b/>
          <w:color w:val="auto"/>
        </w:rPr>
      </w:pPr>
    </w:p>
    <w:p w14:paraId="53934E48" w14:textId="77777777" w:rsidR="005A48BC" w:rsidRPr="005A48BC" w:rsidRDefault="005A48BC" w:rsidP="005A48BC">
      <w:pPr>
        <w:widowControl/>
        <w:rPr>
          <w:rFonts w:eastAsia="Times New Roman"/>
          <w:b/>
          <w:color w:val="auto"/>
        </w:rPr>
      </w:pPr>
      <w:r w:rsidRPr="005A48BC">
        <w:rPr>
          <w:rFonts w:eastAsia="Times New Roman"/>
          <w:b/>
          <w:color w:val="auto"/>
        </w:rPr>
        <w:t>SYLLABUS TEMPLATE KEY</w:t>
      </w:r>
    </w:p>
    <w:p w14:paraId="552F12CC"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 xml:space="preserve">* </w:t>
      </w:r>
      <w:r w:rsidRPr="005A48BC">
        <w:rPr>
          <w:rFonts w:eastAsiaTheme="minorHAnsi"/>
          <w:color w:val="auto"/>
          <w:sz w:val="20"/>
          <w:szCs w:val="20"/>
        </w:rPr>
        <w:t xml:space="preserve">Item </w:t>
      </w:r>
      <w:r w:rsidRPr="005A48BC">
        <w:rPr>
          <w:rFonts w:eastAsiaTheme="minorHAnsi"/>
          <w:color w:val="auto"/>
          <w:sz w:val="20"/>
          <w:szCs w:val="20"/>
          <w:u w:val="single"/>
        </w:rPr>
        <w:t>cannot</w:t>
      </w:r>
      <w:r w:rsidRPr="005A48BC">
        <w:rPr>
          <w:rFonts w:eastAsiaTheme="minorHAnsi"/>
          <w:color w:val="auto"/>
          <w:sz w:val="20"/>
          <w:szCs w:val="20"/>
        </w:rPr>
        <w:t xml:space="preserve"> be altered from that which is included in the master syllabus approved by the Curriculum Committee.</w:t>
      </w:r>
      <w:r w:rsidRPr="005A48BC">
        <w:rPr>
          <w:rFonts w:eastAsiaTheme="minorHAnsi"/>
          <w:color w:val="auto"/>
          <w:sz w:val="20"/>
          <w:szCs w:val="20"/>
        </w:rPr>
        <w:br/>
      </w:r>
    </w:p>
    <w:p w14:paraId="09F0F281" w14:textId="77777777" w:rsidR="005A48BC" w:rsidRPr="005A48BC" w:rsidRDefault="005A48BC" w:rsidP="005A48BC">
      <w:pPr>
        <w:widowControl/>
        <w:rPr>
          <w:rFonts w:eastAsiaTheme="minorHAnsi"/>
          <w:color w:val="auto"/>
          <w:sz w:val="20"/>
          <w:szCs w:val="20"/>
        </w:rPr>
      </w:pPr>
      <w:r w:rsidRPr="005A48BC">
        <w:rPr>
          <w:rFonts w:eastAsiaTheme="minorHAnsi" w:cstheme="minorBidi"/>
          <w:b/>
          <w:color w:val="auto"/>
          <w:sz w:val="20"/>
          <w:szCs w:val="20"/>
        </w:rPr>
        <w:t>**</w:t>
      </w:r>
      <w:r w:rsidRPr="005A48BC">
        <w:rPr>
          <w:rFonts w:eastAsiaTheme="minorHAnsi"/>
          <w:color w:val="auto"/>
          <w:sz w:val="20"/>
          <w:szCs w:val="20"/>
        </w:rPr>
        <w:t xml:space="preserve"> Any alteration or addition </w:t>
      </w:r>
      <w:r w:rsidRPr="005A48BC">
        <w:rPr>
          <w:rFonts w:eastAsiaTheme="minorHAnsi"/>
          <w:color w:val="auto"/>
          <w:sz w:val="20"/>
          <w:szCs w:val="20"/>
          <w:u w:val="single"/>
        </w:rPr>
        <w:t>must be approved by the Curriculum Committee</w:t>
      </w:r>
    </w:p>
    <w:p w14:paraId="7B9402E5" w14:textId="77777777" w:rsidR="005A48BC" w:rsidRPr="005A48BC" w:rsidRDefault="005A48BC" w:rsidP="005A48BC">
      <w:pPr>
        <w:widowControl/>
        <w:rPr>
          <w:rFonts w:eastAsiaTheme="minorHAnsi" w:cstheme="minorBidi"/>
          <w:color w:val="auto"/>
          <w:sz w:val="20"/>
          <w:szCs w:val="20"/>
        </w:rPr>
      </w:pPr>
      <w:r w:rsidRPr="005A48BC">
        <w:rPr>
          <w:rFonts w:eastAsiaTheme="minorHAnsi" w:cstheme="minorBidi"/>
          <w:color w:val="auto"/>
          <w:sz w:val="20"/>
          <w:szCs w:val="20"/>
        </w:rPr>
        <w:br/>
        <w:t xml:space="preserve">***Item </w:t>
      </w:r>
      <w:r w:rsidRPr="005A48BC">
        <w:rPr>
          <w:rFonts w:eastAsiaTheme="minorHAnsi" w:cstheme="minorBidi"/>
          <w:color w:val="auto"/>
          <w:sz w:val="20"/>
          <w:szCs w:val="20"/>
          <w:u w:val="single"/>
        </w:rPr>
        <w:t>should begin with language as approved in the master syllabus</w:t>
      </w:r>
      <w:r w:rsidRPr="005A48BC">
        <w:rPr>
          <w:rFonts w:eastAsiaTheme="minorHAnsi" w:cstheme="minorBidi"/>
          <w:color w:val="auto"/>
          <w:sz w:val="20"/>
          <w:szCs w:val="20"/>
        </w:rPr>
        <w:t xml:space="preserve"> but may be added to at the discretion of the faculty member.</w:t>
      </w:r>
    </w:p>
    <w:p w14:paraId="3D003552" w14:textId="77777777" w:rsidR="00D13A51" w:rsidRDefault="00D13A51"/>
    <w:sectPr w:rsidR="00D13A51" w:rsidSect="009A0CC4">
      <w:headerReference w:type="default" r:id="rId10"/>
      <w:headerReference w:type="first" r:id="rId11"/>
      <w:footerReference w:type="first" r:id="rId12"/>
      <w:pgSz w:w="12240" w:h="15840"/>
      <w:pgMar w:top="990" w:right="1440" w:bottom="72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A5FC5" w14:textId="77777777" w:rsidR="005621A7" w:rsidRDefault="005621A7" w:rsidP="00321579">
      <w:r>
        <w:separator/>
      </w:r>
    </w:p>
  </w:endnote>
  <w:endnote w:type="continuationSeparator" w:id="0">
    <w:p w14:paraId="5070DC8E" w14:textId="77777777" w:rsidR="005621A7" w:rsidRDefault="005621A7"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3350" w14:textId="77777777" w:rsidR="005621A7" w:rsidRDefault="005621A7" w:rsidP="00321579">
      <w:r>
        <w:separator/>
      </w:r>
    </w:p>
  </w:footnote>
  <w:footnote w:type="continuationSeparator" w:id="0">
    <w:p w14:paraId="0C5CE8C2" w14:textId="77777777" w:rsidR="005621A7" w:rsidRDefault="005621A7"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3D3E" w14:textId="5A2F46E8" w:rsidR="00F729FC" w:rsidRPr="00DE11EC" w:rsidRDefault="00F729FC" w:rsidP="00F729FC">
    <w:pPr>
      <w:pStyle w:val="Header"/>
      <w:rPr>
        <w:szCs w:val="16"/>
      </w:rPr>
    </w:pPr>
    <w:r w:rsidRPr="00DE11EC">
      <w:rPr>
        <w:b/>
        <w:szCs w:val="16"/>
      </w:rPr>
      <w:t>MATH 22</w:t>
    </w:r>
    <w:r w:rsidR="00762BE6">
      <w:rPr>
        <w:b/>
        <w:szCs w:val="16"/>
      </w:rPr>
      <w:t>30</w:t>
    </w:r>
    <w:r w:rsidRPr="00DE11EC">
      <w:rPr>
        <w:b/>
        <w:szCs w:val="16"/>
      </w:rPr>
      <w:t xml:space="preserve"> – </w:t>
    </w:r>
    <w:r w:rsidR="00762BE6">
      <w:rPr>
        <w:b/>
        <w:szCs w:val="16"/>
      </w:rPr>
      <w:t>Differential Equations</w:t>
    </w:r>
  </w:p>
  <w:p w14:paraId="46A1A940" w14:textId="1EAE8CDF" w:rsidR="00B83F2E" w:rsidRDefault="00B83F2E">
    <w:r>
      <w:t xml:space="preserve">Page </w:t>
    </w:r>
    <w:r>
      <w:fldChar w:fldCharType="begin"/>
    </w:r>
    <w:r>
      <w:instrText xml:space="preserve"> PAGE </w:instrText>
    </w:r>
    <w:r>
      <w:fldChar w:fldCharType="separate"/>
    </w:r>
    <w:r w:rsidR="00035C34">
      <w:rPr>
        <w:noProof/>
      </w:rPr>
      <w:t>2</w:t>
    </w:r>
    <w:r>
      <w:fldChar w:fldCharType="end"/>
    </w:r>
    <w:r>
      <w:t xml:space="preserve"> of </w:t>
    </w:r>
    <w:r w:rsidR="005621A7">
      <w:fldChar w:fldCharType="begin"/>
    </w:r>
    <w:r w:rsidR="005621A7">
      <w:instrText xml:space="preserve"> NUMPAGES  </w:instrText>
    </w:r>
    <w:r w:rsidR="005621A7">
      <w:fldChar w:fldCharType="separate"/>
    </w:r>
    <w:r w:rsidR="00035C34">
      <w:rPr>
        <w:noProof/>
      </w:rPr>
      <w:t>4</w:t>
    </w:r>
    <w:r w:rsidR="005621A7">
      <w:rPr>
        <w:noProof/>
      </w:rPr>
      <w:fldChar w:fldCharType="end"/>
    </w:r>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F2FC" w14:textId="3A020C8B" w:rsidR="00346649" w:rsidRDefault="00346649" w:rsidP="00F729FC">
    <w:pPr>
      <w:pStyle w:val="Header"/>
    </w:pPr>
    <w:r>
      <w:rPr>
        <w:noProof/>
      </w:rPr>
      <w:drawing>
        <wp:inline distT="0" distB="0" distL="0" distR="0" wp14:anchorId="7BA7F13B" wp14:editId="74DE623C">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94AFE7" w14:textId="02355940" w:rsidR="00F729FC" w:rsidRDefault="00F729FC" w:rsidP="00F729FC">
    <w:pPr>
      <w:pStyle w:val="Header"/>
    </w:pPr>
    <w:r w:rsidRPr="00DE11EC">
      <w:t xml:space="preserve">Curriculum Committee – </w:t>
    </w:r>
    <w:r w:rsidR="00346649">
      <w:t xml:space="preserve">Approved </w:t>
    </w:r>
    <w:r>
      <w:t>April, 202</w:t>
    </w:r>
    <w:r w:rsidR="005A48BC">
      <w:t>2</w:t>
    </w:r>
    <w:r>
      <w:t xml:space="preserve">                          </w:t>
    </w:r>
  </w:p>
  <w:p w14:paraId="0F241D0B" w14:textId="7C47A755" w:rsidR="00762BE6" w:rsidRPr="00762BE6" w:rsidRDefault="00762BE6" w:rsidP="00762BE6">
    <w:pPr>
      <w:widowControl/>
      <w:tabs>
        <w:tab w:val="center" w:pos="4320"/>
        <w:tab w:val="right" w:pos="8640"/>
      </w:tabs>
      <w:rPr>
        <w:rFonts w:eastAsia="Times New Roman"/>
        <w:color w:val="auto"/>
        <w:szCs w:val="20"/>
      </w:rPr>
    </w:pPr>
    <w:r w:rsidRPr="00762BE6">
      <w:rPr>
        <w:rFonts w:eastAsia="Times New Roman"/>
        <w:b/>
        <w:color w:val="auto"/>
        <w:szCs w:val="20"/>
      </w:rPr>
      <w:t>MATH 2230 – Differential Equations                      TAG:  OMT020</w:t>
    </w:r>
  </w:p>
  <w:p w14:paraId="30DDA917" w14:textId="6BD4E0E0" w:rsidR="00321579" w:rsidRPr="00F659B4" w:rsidRDefault="00321579">
    <w:pPr>
      <w:pStyle w:val="Header1"/>
      <w:rPr>
        <w:rFonts w:eastAsia="Times New Roman"/>
        <w:color w:val="auto"/>
      </w:rPr>
    </w:pPr>
    <w:r w:rsidRPr="00F659B4">
      <w:t xml:space="preserve">Page </w:t>
    </w:r>
    <w:r w:rsidRPr="00F659B4">
      <w:fldChar w:fldCharType="begin"/>
    </w:r>
    <w:r w:rsidRPr="00F659B4">
      <w:instrText xml:space="preserve"> PAGE </w:instrText>
    </w:r>
    <w:r w:rsidRPr="00F659B4">
      <w:fldChar w:fldCharType="separate"/>
    </w:r>
    <w:r w:rsidR="009E7807">
      <w:rPr>
        <w:noProof/>
      </w:rPr>
      <w:t>1</w:t>
    </w:r>
    <w:r w:rsidRPr="00F659B4">
      <w:fldChar w:fldCharType="end"/>
    </w:r>
    <w:r w:rsidRPr="00F659B4">
      <w:t xml:space="preserve"> of </w:t>
    </w:r>
    <w:r w:rsidR="005621A7">
      <w:fldChar w:fldCharType="begin"/>
    </w:r>
    <w:r w:rsidR="005621A7">
      <w:instrText xml:space="preserve"> NUMPAGES </w:instrText>
    </w:r>
    <w:r w:rsidR="005621A7">
      <w:fldChar w:fldCharType="separate"/>
    </w:r>
    <w:r w:rsidR="009E7807">
      <w:rPr>
        <w:noProof/>
      </w:rPr>
      <w:t>1</w:t>
    </w:r>
    <w:r w:rsidR="005621A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C7897"/>
    <w:multiLevelType w:val="hybridMultilevel"/>
    <w:tmpl w:val="0CE89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97B5B"/>
    <w:multiLevelType w:val="multilevel"/>
    <w:tmpl w:val="0EA666D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6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920"/>
        </w:tabs>
        <w:ind w:left="492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20"/>
        </w:tabs>
        <w:ind w:left="7620" w:hanging="1440"/>
      </w:pPr>
      <w:rPr>
        <w:rFonts w:hint="default"/>
      </w:rPr>
    </w:lvl>
    <w:lvl w:ilvl="8">
      <w:start w:val="1"/>
      <w:numFmt w:val="decimal"/>
      <w:isLgl/>
      <w:lvlText w:val="%1.%2.%3.%4.%5.%6.%7.%8.%9"/>
      <w:lvlJc w:val="left"/>
      <w:pPr>
        <w:tabs>
          <w:tab w:val="num" w:pos="8760"/>
        </w:tabs>
        <w:ind w:left="8760" w:hanging="1800"/>
      </w:pPr>
      <w:rPr>
        <w:rFonts w:hint="default"/>
      </w:rPr>
    </w:lvl>
  </w:abstractNum>
  <w:abstractNum w:abstractNumId="9" w15:restartNumberingAfterBreak="0">
    <w:nsid w:val="675C7FEF"/>
    <w:multiLevelType w:val="hybridMultilevel"/>
    <w:tmpl w:val="B136E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0"/>
  </w:num>
  <w:num w:numId="7">
    <w:abstractNumId w:val="10"/>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35C34"/>
    <w:rsid w:val="00040A91"/>
    <w:rsid w:val="000637EC"/>
    <w:rsid w:val="00082D71"/>
    <w:rsid w:val="00097A3D"/>
    <w:rsid w:val="00097A96"/>
    <w:rsid w:val="000A303E"/>
    <w:rsid w:val="000B3941"/>
    <w:rsid w:val="000C134E"/>
    <w:rsid w:val="000D7294"/>
    <w:rsid w:val="001543B6"/>
    <w:rsid w:val="0015674A"/>
    <w:rsid w:val="00191314"/>
    <w:rsid w:val="001A5029"/>
    <w:rsid w:val="0021009E"/>
    <w:rsid w:val="00214D18"/>
    <w:rsid w:val="00237F36"/>
    <w:rsid w:val="00240590"/>
    <w:rsid w:val="002541A1"/>
    <w:rsid w:val="0029086F"/>
    <w:rsid w:val="002A4EA4"/>
    <w:rsid w:val="002D762C"/>
    <w:rsid w:val="002E41B1"/>
    <w:rsid w:val="002F39D5"/>
    <w:rsid w:val="00300AB6"/>
    <w:rsid w:val="003062B1"/>
    <w:rsid w:val="00321579"/>
    <w:rsid w:val="00346649"/>
    <w:rsid w:val="003600FC"/>
    <w:rsid w:val="00366B7A"/>
    <w:rsid w:val="00374F91"/>
    <w:rsid w:val="003B3F14"/>
    <w:rsid w:val="003C57ED"/>
    <w:rsid w:val="004174E9"/>
    <w:rsid w:val="0042058F"/>
    <w:rsid w:val="00425526"/>
    <w:rsid w:val="00452F87"/>
    <w:rsid w:val="00476CA6"/>
    <w:rsid w:val="00493A74"/>
    <w:rsid w:val="004D49E9"/>
    <w:rsid w:val="004D4C43"/>
    <w:rsid w:val="004E4FD5"/>
    <w:rsid w:val="004E526E"/>
    <w:rsid w:val="004F485B"/>
    <w:rsid w:val="004F733D"/>
    <w:rsid w:val="00543C5D"/>
    <w:rsid w:val="005621A7"/>
    <w:rsid w:val="005A124B"/>
    <w:rsid w:val="005A48BC"/>
    <w:rsid w:val="005E6E57"/>
    <w:rsid w:val="00601FE2"/>
    <w:rsid w:val="00624657"/>
    <w:rsid w:val="00646C03"/>
    <w:rsid w:val="0066517E"/>
    <w:rsid w:val="00667D07"/>
    <w:rsid w:val="00696F94"/>
    <w:rsid w:val="006A3DAB"/>
    <w:rsid w:val="006B421D"/>
    <w:rsid w:val="006B55BF"/>
    <w:rsid w:val="006C7564"/>
    <w:rsid w:val="006D555A"/>
    <w:rsid w:val="00762BE6"/>
    <w:rsid w:val="00771614"/>
    <w:rsid w:val="007812DC"/>
    <w:rsid w:val="00795EBA"/>
    <w:rsid w:val="007D3D17"/>
    <w:rsid w:val="007D7F55"/>
    <w:rsid w:val="007E1E24"/>
    <w:rsid w:val="00805032"/>
    <w:rsid w:val="00862A81"/>
    <w:rsid w:val="00875D1A"/>
    <w:rsid w:val="008867A4"/>
    <w:rsid w:val="00931195"/>
    <w:rsid w:val="00937C91"/>
    <w:rsid w:val="00942283"/>
    <w:rsid w:val="00962020"/>
    <w:rsid w:val="009626C6"/>
    <w:rsid w:val="009724BC"/>
    <w:rsid w:val="00980D8F"/>
    <w:rsid w:val="009A0A00"/>
    <w:rsid w:val="009A0CC4"/>
    <w:rsid w:val="009B23FC"/>
    <w:rsid w:val="009E7807"/>
    <w:rsid w:val="00A33539"/>
    <w:rsid w:val="00A342AA"/>
    <w:rsid w:val="00A44143"/>
    <w:rsid w:val="00AB3E30"/>
    <w:rsid w:val="00AC3BC8"/>
    <w:rsid w:val="00AE6267"/>
    <w:rsid w:val="00AF400F"/>
    <w:rsid w:val="00B017FF"/>
    <w:rsid w:val="00B0508E"/>
    <w:rsid w:val="00B11110"/>
    <w:rsid w:val="00B44F87"/>
    <w:rsid w:val="00B71773"/>
    <w:rsid w:val="00B83F2E"/>
    <w:rsid w:val="00BB3656"/>
    <w:rsid w:val="00BE3B7D"/>
    <w:rsid w:val="00BE6722"/>
    <w:rsid w:val="00C52131"/>
    <w:rsid w:val="00C87FE6"/>
    <w:rsid w:val="00C92CAD"/>
    <w:rsid w:val="00C97571"/>
    <w:rsid w:val="00CB2752"/>
    <w:rsid w:val="00CD7F43"/>
    <w:rsid w:val="00CE77FE"/>
    <w:rsid w:val="00CF7E94"/>
    <w:rsid w:val="00D13A51"/>
    <w:rsid w:val="00D33594"/>
    <w:rsid w:val="00D456AD"/>
    <w:rsid w:val="00D746B1"/>
    <w:rsid w:val="00D85AF4"/>
    <w:rsid w:val="00DA3784"/>
    <w:rsid w:val="00DC0C8C"/>
    <w:rsid w:val="00DD1830"/>
    <w:rsid w:val="00DD1DF2"/>
    <w:rsid w:val="00DE00F1"/>
    <w:rsid w:val="00DE36CC"/>
    <w:rsid w:val="00DF0C80"/>
    <w:rsid w:val="00E06A60"/>
    <w:rsid w:val="00E23AD5"/>
    <w:rsid w:val="00E27017"/>
    <w:rsid w:val="00E30782"/>
    <w:rsid w:val="00E661DF"/>
    <w:rsid w:val="00E738CB"/>
    <w:rsid w:val="00EB35D2"/>
    <w:rsid w:val="00EE74B8"/>
    <w:rsid w:val="00EF21A8"/>
    <w:rsid w:val="00EF4870"/>
    <w:rsid w:val="00F070B6"/>
    <w:rsid w:val="00F078F5"/>
    <w:rsid w:val="00F23427"/>
    <w:rsid w:val="00F47CB6"/>
    <w:rsid w:val="00F60C18"/>
    <w:rsid w:val="00F659B4"/>
    <w:rsid w:val="00F6777D"/>
    <w:rsid w:val="00F729FC"/>
    <w:rsid w:val="00FC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A38DEA"/>
  <w15:docId w15:val="{4E937974-AE21-4B6D-84F1-3153DAB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72"/>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59"/>
    <w:rsid w:val="00F677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2.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06298-050E-4C86-A24A-2D19C3960107}"/>
</file>

<file path=docProps/app.xml><?xml version="1.0" encoding="utf-8"?>
<Properties xmlns="http://schemas.openxmlformats.org/officeDocument/2006/extended-properties" xmlns:vt="http://schemas.openxmlformats.org/officeDocument/2006/docPropsVTypes">
  <Template>Normal</Template>
  <TotalTime>72</TotalTime>
  <Pages>7</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Bill Worpenberg</cp:lastModifiedBy>
  <cp:revision>23</cp:revision>
  <cp:lastPrinted>2012-08-01T12:24:00Z</cp:lastPrinted>
  <dcterms:created xsi:type="dcterms:W3CDTF">2022-04-21T19:44:00Z</dcterms:created>
  <dcterms:modified xsi:type="dcterms:W3CDTF">2022-04-23T13:43:00Z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